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6A1961EA" w14:textId="06958FEF" w:rsidR="00256204" w:rsidRPr="00491663" w:rsidRDefault="00B52318">
      <w:pPr>
        <w:pStyle w:val="22"/>
        <w:keepNext/>
        <w:keepLines/>
        <w:spacing w:after="0"/>
        <w:rPr>
          <w:lang w:val="en-US"/>
        </w:rPr>
      </w:pPr>
      <w:bookmarkStart w:id="0" w:name="bookmark289"/>
      <w:bookmarkStart w:id="1" w:name="bookmark290"/>
      <w:bookmarkStart w:id="2" w:name="bookmark291"/>
      <w:r>
        <w:rPr>
          <w:color w:val="000000"/>
        </w:rPr>
        <w:t>СИЛАБУС</w:t>
      </w:r>
      <w:bookmarkEnd w:id="0"/>
      <w:bookmarkEnd w:id="1"/>
      <w:bookmarkEnd w:id="2"/>
      <w:r w:rsidR="00491663">
        <w:rPr>
          <w:color w:val="000000"/>
          <w:lang w:val="en-US"/>
        </w:rPr>
        <w:t xml:space="preserve"> </w:t>
      </w:r>
    </w:p>
    <w:p w14:paraId="6ACE3688" w14:textId="3F784491" w:rsidR="00256204" w:rsidRDefault="00B52318">
      <w:pPr>
        <w:pStyle w:val="20"/>
        <w:ind w:firstLine="0"/>
        <w:jc w:val="center"/>
        <w:rPr>
          <w:b/>
          <w:bCs/>
          <w:color w:val="000000"/>
          <w:sz w:val="24"/>
          <w:szCs w:val="24"/>
        </w:rPr>
      </w:pPr>
      <w:r>
        <w:rPr>
          <w:b/>
          <w:bCs/>
          <w:color w:val="000000"/>
          <w:sz w:val="24"/>
          <w:szCs w:val="24"/>
        </w:rPr>
        <w:t>навчальної дисципліни</w:t>
      </w:r>
      <w:r>
        <w:rPr>
          <w:b/>
          <w:bCs/>
          <w:color w:val="000000"/>
          <w:sz w:val="24"/>
          <w:szCs w:val="24"/>
        </w:rPr>
        <w:br/>
        <w:t>«</w:t>
      </w:r>
      <w:r w:rsidR="00A22031">
        <w:rPr>
          <w:b/>
          <w:bCs/>
          <w:color w:val="000000"/>
          <w:sz w:val="24"/>
          <w:szCs w:val="24"/>
        </w:rPr>
        <w:t>ФІЗІОЛОГІЯ РОСЛИН</w:t>
      </w:r>
      <w:r>
        <w:rPr>
          <w:b/>
          <w:bCs/>
          <w:color w:val="000000"/>
          <w:sz w:val="24"/>
          <w:szCs w:val="24"/>
        </w:rPr>
        <w:t>»</w:t>
      </w:r>
    </w:p>
    <w:p w14:paraId="040EE829" w14:textId="77777777" w:rsidR="00256204" w:rsidRDefault="00256204">
      <w:pPr>
        <w:pStyle w:val="20"/>
        <w:ind w:firstLine="0"/>
        <w:jc w:val="center"/>
      </w:pPr>
    </w:p>
    <w:p w14:paraId="4AED1DF9" w14:textId="77777777" w:rsidR="00256204" w:rsidRDefault="00B52318">
      <w:pPr>
        <w:pStyle w:val="a7"/>
        <w:jc w:val="center"/>
      </w:pPr>
      <w:r>
        <w:rPr>
          <w:color w:val="000000"/>
        </w:rPr>
        <w:t>КОНТАКТНА ІНФОРМАЦІЯ ТА ТЕХНІЧНОЇ ДОПОМОГА</w:t>
      </w:r>
    </w:p>
    <w:p w14:paraId="05A3B253" w14:textId="77777777" w:rsidR="00256204" w:rsidRDefault="00B52318">
      <w:pPr>
        <w:pStyle w:val="a7"/>
        <w:ind w:firstLine="709"/>
        <w:jc w:val="center"/>
      </w:pPr>
      <w:r>
        <w:rPr>
          <w:b w:val="0"/>
          <w:bCs w:val="0"/>
          <w:color w:val="000000"/>
        </w:rPr>
        <w:t>(включаючи електронну пошту, робочий час / місцезнаходження тощо).</w:t>
      </w:r>
    </w:p>
    <w:tbl>
      <w:tblPr>
        <w:tblW w:w="9951" w:type="dxa"/>
        <w:jc w:val="center"/>
        <w:tblLayout w:type="fixed"/>
        <w:tblCellMar>
          <w:left w:w="10" w:type="dxa"/>
          <w:right w:w="10" w:type="dxa"/>
        </w:tblCellMar>
        <w:tblLook w:val="04A0" w:firstRow="1" w:lastRow="0" w:firstColumn="1" w:lastColumn="0" w:noHBand="0" w:noVBand="1"/>
      </w:tblPr>
      <w:tblGrid>
        <w:gridCol w:w="3272"/>
        <w:gridCol w:w="6679"/>
      </w:tblGrid>
      <w:tr w:rsidR="00256204" w14:paraId="03370974" w14:textId="77777777">
        <w:trPr>
          <w:trHeight w:hRule="exact" w:val="552"/>
          <w:jc w:val="center"/>
        </w:trPr>
        <w:tc>
          <w:tcPr>
            <w:tcW w:w="3272" w:type="dxa"/>
            <w:tcBorders>
              <w:top w:val="single" w:sz="4" w:space="0" w:color="000000"/>
              <w:left w:val="single" w:sz="4" w:space="0" w:color="000000"/>
            </w:tcBorders>
            <w:shd w:val="clear" w:color="auto" w:fill="FFFFFF"/>
          </w:tcPr>
          <w:p w14:paraId="73FCDDF6" w14:textId="77777777" w:rsidR="00256204" w:rsidRDefault="00B52318">
            <w:pPr>
              <w:pStyle w:val="a5"/>
              <w:ind w:firstLine="709"/>
              <w:rPr>
                <w:sz w:val="24"/>
                <w:szCs w:val="24"/>
              </w:rPr>
            </w:pPr>
            <w:r>
              <w:rPr>
                <w:b/>
                <w:bCs/>
                <w:color w:val="000000"/>
                <w:sz w:val="24"/>
                <w:szCs w:val="24"/>
              </w:rPr>
              <w:t>Викладач (-і)</w:t>
            </w:r>
          </w:p>
        </w:tc>
        <w:tc>
          <w:tcPr>
            <w:tcW w:w="6678" w:type="dxa"/>
            <w:tcBorders>
              <w:top w:val="single" w:sz="4" w:space="0" w:color="000000"/>
              <w:left w:val="single" w:sz="4" w:space="0" w:color="000000"/>
              <w:right w:val="single" w:sz="4" w:space="0" w:color="000000"/>
            </w:tcBorders>
            <w:shd w:val="clear" w:color="auto" w:fill="FFFFFF"/>
          </w:tcPr>
          <w:p w14:paraId="46DC0EF8" w14:textId="0C3DF460" w:rsidR="00256204" w:rsidRDefault="00A22031">
            <w:pPr>
              <w:pStyle w:val="a5"/>
              <w:ind w:firstLine="709"/>
              <w:rPr>
                <w:sz w:val="24"/>
                <w:szCs w:val="24"/>
              </w:rPr>
            </w:pPr>
            <w:r>
              <w:rPr>
                <w:color w:val="000000"/>
                <w:sz w:val="24"/>
                <w:szCs w:val="24"/>
              </w:rPr>
              <w:t>Алферов Володимир Петрович</w:t>
            </w:r>
          </w:p>
        </w:tc>
      </w:tr>
      <w:tr w:rsidR="00256204" w14:paraId="30EB9FAA" w14:textId="77777777">
        <w:trPr>
          <w:trHeight w:hRule="exact" w:val="322"/>
          <w:jc w:val="center"/>
        </w:trPr>
        <w:tc>
          <w:tcPr>
            <w:tcW w:w="3272" w:type="dxa"/>
            <w:tcBorders>
              <w:top w:val="single" w:sz="4" w:space="0" w:color="000000"/>
              <w:left w:val="single" w:sz="4" w:space="0" w:color="000000"/>
            </w:tcBorders>
            <w:shd w:val="clear" w:color="auto" w:fill="FFFFFF"/>
            <w:vAlign w:val="bottom"/>
          </w:tcPr>
          <w:p w14:paraId="717253F2" w14:textId="77777777" w:rsidR="00256204" w:rsidRDefault="00B52318">
            <w:pPr>
              <w:pStyle w:val="a5"/>
              <w:ind w:firstLine="709"/>
              <w:rPr>
                <w:sz w:val="24"/>
                <w:szCs w:val="24"/>
              </w:rPr>
            </w:pPr>
            <w:r>
              <w:rPr>
                <w:b/>
                <w:bCs/>
                <w:color w:val="000000"/>
                <w:sz w:val="24"/>
                <w:szCs w:val="24"/>
              </w:rPr>
              <w:t>Контактний тел.</w:t>
            </w:r>
          </w:p>
        </w:tc>
        <w:tc>
          <w:tcPr>
            <w:tcW w:w="6678" w:type="dxa"/>
            <w:tcBorders>
              <w:top w:val="single" w:sz="4" w:space="0" w:color="000000"/>
              <w:left w:val="single" w:sz="4" w:space="0" w:color="000000"/>
              <w:right w:val="single" w:sz="4" w:space="0" w:color="000000"/>
            </w:tcBorders>
            <w:shd w:val="clear" w:color="auto" w:fill="FFFFFF"/>
            <w:vAlign w:val="bottom"/>
          </w:tcPr>
          <w:p w14:paraId="4A0B5C95" w14:textId="4A20E282" w:rsidR="00256204" w:rsidRDefault="00DC79D0">
            <w:pPr>
              <w:pStyle w:val="a5"/>
              <w:ind w:firstLine="709"/>
              <w:rPr>
                <w:sz w:val="24"/>
                <w:szCs w:val="24"/>
              </w:rPr>
            </w:pPr>
            <w:r>
              <w:rPr>
                <w:u w:val="single"/>
              </w:rPr>
              <w:t xml:space="preserve">+38(061)764-67-50 </w:t>
            </w:r>
            <w:r>
              <w:rPr>
                <w:u w:val="single"/>
                <w:lang w:val="ru-RU" w:eastAsia="ru-RU" w:bidi="ru-RU"/>
              </w:rPr>
              <w:t xml:space="preserve">(внутр. </w:t>
            </w:r>
            <w:r>
              <w:rPr>
                <w:u w:val="single"/>
              </w:rPr>
              <w:t>257)</w:t>
            </w:r>
          </w:p>
        </w:tc>
      </w:tr>
      <w:tr w:rsidR="00256204" w14:paraId="5D20CCDA" w14:textId="77777777">
        <w:trPr>
          <w:trHeight w:hRule="exact" w:val="432"/>
          <w:jc w:val="center"/>
        </w:trPr>
        <w:tc>
          <w:tcPr>
            <w:tcW w:w="3272" w:type="dxa"/>
            <w:tcBorders>
              <w:top w:val="single" w:sz="4" w:space="0" w:color="000000"/>
              <w:left w:val="single" w:sz="4" w:space="0" w:color="000000"/>
            </w:tcBorders>
            <w:shd w:val="clear" w:color="auto" w:fill="FFFFFF"/>
            <w:vAlign w:val="center"/>
          </w:tcPr>
          <w:p w14:paraId="5A5906EF" w14:textId="77777777" w:rsidR="00256204" w:rsidRDefault="00B52318">
            <w:pPr>
              <w:pStyle w:val="a5"/>
              <w:ind w:firstLine="709"/>
              <w:rPr>
                <w:sz w:val="24"/>
                <w:szCs w:val="24"/>
              </w:rPr>
            </w:pPr>
            <w:r>
              <w:rPr>
                <w:b/>
                <w:bCs/>
                <w:color w:val="000000"/>
                <w:sz w:val="24"/>
                <w:szCs w:val="24"/>
              </w:rPr>
              <w:t>E-mail:</w:t>
            </w:r>
          </w:p>
        </w:tc>
        <w:tc>
          <w:tcPr>
            <w:tcW w:w="6678" w:type="dxa"/>
            <w:tcBorders>
              <w:top w:val="single" w:sz="4" w:space="0" w:color="000000"/>
              <w:left w:val="single" w:sz="4" w:space="0" w:color="000000"/>
              <w:right w:val="single" w:sz="4" w:space="0" w:color="000000"/>
            </w:tcBorders>
            <w:shd w:val="clear" w:color="auto" w:fill="FFFFFF"/>
            <w:vAlign w:val="center"/>
          </w:tcPr>
          <w:p w14:paraId="246BF849" w14:textId="31E28D35" w:rsidR="00256204" w:rsidRDefault="00000000">
            <w:pPr>
              <w:pStyle w:val="a5"/>
              <w:ind w:firstLine="709"/>
              <w:rPr>
                <w:sz w:val="22"/>
                <w:szCs w:val="22"/>
              </w:rPr>
            </w:pPr>
            <w:hyperlink r:id="rId6" w:history="1">
              <w:r w:rsidR="00DC79D0">
                <w:rPr>
                  <w:rStyle w:val="a8"/>
                  <w:color w:val="0000FF"/>
                  <w:lang w:val="en-US" w:bidi="en-US"/>
                </w:rPr>
                <w:t>fizreab</w:t>
              </w:r>
              <w:r w:rsidR="00DC79D0" w:rsidRPr="00E017B4">
                <w:rPr>
                  <w:rStyle w:val="a8"/>
                  <w:color w:val="0000FF"/>
                  <w:lang w:bidi="en-US"/>
                </w:rPr>
                <w:t>504@</w:t>
              </w:r>
              <w:r w:rsidR="00DC79D0">
                <w:rPr>
                  <w:rStyle w:val="a8"/>
                  <w:color w:val="0000FF"/>
                  <w:lang w:val="en-US" w:bidi="en-US"/>
                </w:rPr>
                <w:t>gmail</w:t>
              </w:r>
              <w:r w:rsidR="00DC79D0" w:rsidRPr="00E017B4">
                <w:rPr>
                  <w:rStyle w:val="a8"/>
                  <w:color w:val="0000FF"/>
                  <w:lang w:bidi="en-US"/>
                </w:rPr>
                <w:t>.</w:t>
              </w:r>
              <w:r w:rsidR="00DC79D0">
                <w:rPr>
                  <w:rStyle w:val="a8"/>
                  <w:color w:val="0000FF"/>
                  <w:lang w:val="en-US" w:bidi="en-US"/>
                </w:rPr>
                <w:t>com</w:t>
              </w:r>
            </w:hyperlink>
          </w:p>
        </w:tc>
      </w:tr>
      <w:tr w:rsidR="00256204" w14:paraId="07EF9D35" w14:textId="77777777">
        <w:trPr>
          <w:trHeight w:hRule="exact" w:val="845"/>
          <w:jc w:val="center"/>
        </w:trPr>
        <w:tc>
          <w:tcPr>
            <w:tcW w:w="3272" w:type="dxa"/>
            <w:tcBorders>
              <w:top w:val="single" w:sz="4" w:space="0" w:color="000000"/>
              <w:left w:val="single" w:sz="4" w:space="0" w:color="000000"/>
            </w:tcBorders>
            <w:shd w:val="clear" w:color="auto" w:fill="FFFFFF"/>
            <w:vAlign w:val="bottom"/>
          </w:tcPr>
          <w:p w14:paraId="4E5FBA36" w14:textId="77777777" w:rsidR="00256204" w:rsidRDefault="00B52318">
            <w:pPr>
              <w:pStyle w:val="a5"/>
              <w:ind w:firstLine="709"/>
              <w:rPr>
                <w:sz w:val="24"/>
                <w:szCs w:val="24"/>
              </w:rPr>
            </w:pPr>
            <w:r>
              <w:rPr>
                <w:b/>
                <w:bCs/>
                <w:color w:val="000000"/>
                <w:sz w:val="24"/>
                <w:szCs w:val="24"/>
              </w:rPr>
              <w:t>Сторінка курсу на сайті підтримки навчальних програм КПУ</w:t>
            </w:r>
          </w:p>
        </w:tc>
        <w:tc>
          <w:tcPr>
            <w:tcW w:w="6678" w:type="dxa"/>
            <w:tcBorders>
              <w:top w:val="single" w:sz="4" w:space="0" w:color="000000"/>
              <w:left w:val="single" w:sz="4" w:space="0" w:color="000000"/>
              <w:right w:val="single" w:sz="4" w:space="0" w:color="000000"/>
            </w:tcBorders>
            <w:shd w:val="clear" w:color="auto" w:fill="FFFFFF"/>
          </w:tcPr>
          <w:p w14:paraId="49777C7D" w14:textId="3DEC5C50" w:rsidR="00256204" w:rsidRDefault="00F358E0">
            <w:pPr>
              <w:pStyle w:val="a5"/>
              <w:ind w:firstLine="709"/>
              <w:rPr>
                <w:sz w:val="24"/>
                <w:szCs w:val="24"/>
              </w:rPr>
            </w:pPr>
            <w:r w:rsidRPr="00F358E0">
              <w:rPr>
                <w:rStyle w:val="a8"/>
                <w:sz w:val="22"/>
                <w:szCs w:val="22"/>
                <w:lang w:bidi="uk-UA"/>
              </w:rPr>
              <w:t>http://www.zhu.edu.ua/cpu_edu/course/view.php?id=5307</w:t>
            </w:r>
            <w:bookmarkStart w:id="3" w:name="_Hlk195612053"/>
            <w:bookmarkEnd w:id="3"/>
          </w:p>
        </w:tc>
      </w:tr>
      <w:tr w:rsidR="00256204" w14:paraId="697C76E6" w14:textId="77777777">
        <w:trPr>
          <w:trHeight w:hRule="exact" w:val="845"/>
          <w:jc w:val="center"/>
        </w:trPr>
        <w:tc>
          <w:tcPr>
            <w:tcW w:w="3272" w:type="dxa"/>
            <w:tcBorders>
              <w:top w:val="single" w:sz="4" w:space="0" w:color="000000"/>
              <w:left w:val="single" w:sz="4" w:space="0" w:color="000000"/>
              <w:bottom w:val="single" w:sz="4" w:space="0" w:color="000000"/>
            </w:tcBorders>
            <w:shd w:val="clear" w:color="auto" w:fill="FFFFFF"/>
          </w:tcPr>
          <w:p w14:paraId="0E6EACE9" w14:textId="77777777" w:rsidR="00256204" w:rsidRDefault="00B52318">
            <w:pPr>
              <w:pStyle w:val="a5"/>
              <w:ind w:firstLine="709"/>
              <w:rPr>
                <w:b/>
                <w:bCs/>
                <w:color w:val="000000"/>
                <w:sz w:val="24"/>
                <w:szCs w:val="24"/>
              </w:rPr>
            </w:pPr>
            <w:r>
              <w:rPr>
                <w:b/>
                <w:bCs/>
                <w:color w:val="000000"/>
                <w:sz w:val="24"/>
                <w:szCs w:val="24"/>
              </w:rPr>
              <w:t>Консультації</w:t>
            </w:r>
          </w:p>
        </w:tc>
        <w:tc>
          <w:tcPr>
            <w:tcW w:w="6678" w:type="dxa"/>
            <w:tcBorders>
              <w:top w:val="single" w:sz="4" w:space="0" w:color="000000"/>
              <w:left w:val="single" w:sz="4" w:space="0" w:color="000000"/>
              <w:bottom w:val="single" w:sz="4" w:space="0" w:color="000000"/>
              <w:right w:val="single" w:sz="4" w:space="0" w:color="000000"/>
            </w:tcBorders>
            <w:shd w:val="clear" w:color="auto" w:fill="FFFFFF"/>
          </w:tcPr>
          <w:p w14:paraId="46EC1207" w14:textId="65B00868" w:rsidR="00256204" w:rsidRDefault="00B52318">
            <w:pPr>
              <w:pStyle w:val="a5"/>
              <w:ind w:firstLine="709"/>
              <w:rPr>
                <w:rStyle w:val="a8"/>
                <w:sz w:val="22"/>
                <w:szCs w:val="22"/>
                <w:lang w:bidi="uk-UA"/>
              </w:rPr>
            </w:pPr>
            <w:r>
              <w:rPr>
                <w:i/>
                <w:iCs/>
                <w:sz w:val="22"/>
                <w:szCs w:val="22"/>
                <w:lang w:bidi="uk-UA"/>
              </w:rPr>
              <w:t xml:space="preserve">Консультації </w:t>
            </w:r>
            <w:r>
              <w:rPr>
                <w:i/>
                <w:iCs/>
                <w:sz w:val="22"/>
                <w:szCs w:val="22"/>
                <w:lang w:val="en-US"/>
              </w:rPr>
              <w:t>on</w:t>
            </w:r>
            <w:r>
              <w:rPr>
                <w:i/>
                <w:iCs/>
                <w:sz w:val="22"/>
                <w:szCs w:val="22"/>
                <w:lang w:bidi="uk-UA"/>
              </w:rPr>
              <w:t>-line:</w:t>
            </w:r>
            <w:r>
              <w:rPr>
                <w:sz w:val="22"/>
                <w:szCs w:val="22"/>
                <w:lang w:bidi="uk-UA"/>
              </w:rPr>
              <w:t xml:space="preserve"> шляхом повідомлення на сторінці навчальної дисципліни сайту підтримки навчальних програм КПУ</w:t>
            </w:r>
            <w:r w:rsidR="000D22B8">
              <w:t xml:space="preserve"> </w:t>
            </w:r>
            <w:r w:rsidR="00F358E0" w:rsidRPr="00F358E0">
              <w:rPr>
                <w:rStyle w:val="a8"/>
                <w:sz w:val="22"/>
                <w:szCs w:val="22"/>
                <w:lang w:bidi="uk-UA"/>
              </w:rPr>
              <w:t>http://www.zhu.edu.ua/cpu_edu/course/view.php?id=5307</w:t>
            </w:r>
          </w:p>
        </w:tc>
      </w:tr>
    </w:tbl>
    <w:p w14:paraId="66EA4605" w14:textId="77777777" w:rsidR="00256204" w:rsidRDefault="00256204">
      <w:pPr>
        <w:ind w:firstLine="709"/>
      </w:pPr>
    </w:p>
    <w:p w14:paraId="448D204F" w14:textId="77777777" w:rsidR="00256204" w:rsidRDefault="00256204">
      <w:pPr>
        <w:pStyle w:val="20"/>
        <w:ind w:firstLine="709"/>
        <w:jc w:val="center"/>
        <w:rPr>
          <w:b/>
          <w:bCs/>
          <w:color w:val="000000"/>
          <w:sz w:val="24"/>
          <w:szCs w:val="24"/>
        </w:rPr>
      </w:pPr>
    </w:p>
    <w:p w14:paraId="751D3F27" w14:textId="77777777" w:rsidR="00256204" w:rsidRDefault="00B52318">
      <w:pPr>
        <w:pStyle w:val="20"/>
        <w:ind w:firstLine="709"/>
        <w:jc w:val="center"/>
      </w:pPr>
      <w:r>
        <w:rPr>
          <w:b/>
          <w:bCs/>
          <w:color w:val="000000"/>
          <w:sz w:val="24"/>
          <w:szCs w:val="24"/>
        </w:rPr>
        <w:t>АНОТАЦІЯ</w:t>
      </w:r>
    </w:p>
    <w:p w14:paraId="2242AFF5" w14:textId="77777777" w:rsidR="00A22031" w:rsidRPr="00A22031" w:rsidRDefault="00A22031" w:rsidP="00481829">
      <w:pPr>
        <w:pStyle w:val="20"/>
        <w:ind w:firstLine="709"/>
        <w:jc w:val="both"/>
        <w:rPr>
          <w:color w:val="000000"/>
          <w:sz w:val="24"/>
          <w:szCs w:val="24"/>
        </w:rPr>
      </w:pPr>
      <w:r w:rsidRPr="00A22031">
        <w:rPr>
          <w:color w:val="000000"/>
          <w:sz w:val="24"/>
          <w:szCs w:val="24"/>
        </w:rPr>
        <w:t>Дисципліна «Фізіологія рослин» спрямована на формування у здобувачів вищої освіти системних знань про фізіологічні процеси, що відбуваються в рослинному організмі на клітинному, тканинному та організмовому рівнях. Курс охоплює вивчення процесів водного обміну, мінерального живлення, фотосинтезу, дихання, росту й розвитку, регуляції та адаптації рослин до умов навколишнього середовища. Значна увага приділяється експериментальним методам дослідження фізіологічних процесів у рослин.</w:t>
      </w:r>
    </w:p>
    <w:p w14:paraId="2A70B089" w14:textId="3F6F0C96" w:rsidR="00481829" w:rsidRPr="00481829" w:rsidRDefault="00481829" w:rsidP="00536B7A">
      <w:pPr>
        <w:pStyle w:val="20"/>
        <w:ind w:firstLine="709"/>
        <w:jc w:val="both"/>
        <w:rPr>
          <w:sz w:val="24"/>
          <w:szCs w:val="24"/>
        </w:rPr>
      </w:pPr>
      <w:r w:rsidRPr="00481829">
        <w:rPr>
          <w:sz w:val="24"/>
          <w:szCs w:val="24"/>
        </w:rPr>
        <w:t>Навчальна дисципліна «</w:t>
      </w:r>
      <w:r w:rsidR="00A22031">
        <w:rPr>
          <w:sz w:val="24"/>
          <w:szCs w:val="24"/>
        </w:rPr>
        <w:t>Фізіологія рослин</w:t>
      </w:r>
      <w:r w:rsidRPr="00481829">
        <w:rPr>
          <w:sz w:val="24"/>
          <w:szCs w:val="24"/>
        </w:rPr>
        <w:t>» є нормативною для здобувачів першого (бакалаврського) рівня вищої освіти, галузі знань 01 Освіта/Педагогіка, за спеціальністю 014 Середня освіта, за спеціалізацією 014.05 Біологія та здоров'я людини (освітня програма: Біологія та здоров'я людини). Згідно з навчальним планом вивчення дисципліни заплановано на</w:t>
      </w:r>
      <w:r>
        <w:rPr>
          <w:sz w:val="24"/>
          <w:szCs w:val="24"/>
        </w:rPr>
        <w:t xml:space="preserve"> 5 </w:t>
      </w:r>
      <w:r w:rsidRPr="00481829">
        <w:rPr>
          <w:sz w:val="24"/>
          <w:szCs w:val="24"/>
        </w:rPr>
        <w:t>семестр</w:t>
      </w:r>
      <w:r>
        <w:rPr>
          <w:sz w:val="24"/>
          <w:szCs w:val="24"/>
        </w:rPr>
        <w:t xml:space="preserve"> 3 </w:t>
      </w:r>
      <w:r w:rsidRPr="00481829">
        <w:rPr>
          <w:sz w:val="24"/>
          <w:szCs w:val="24"/>
        </w:rPr>
        <w:t>курс</w:t>
      </w:r>
      <w:r>
        <w:rPr>
          <w:sz w:val="24"/>
          <w:szCs w:val="24"/>
        </w:rPr>
        <w:t>у</w:t>
      </w:r>
      <w:r w:rsidRPr="00481829">
        <w:rPr>
          <w:sz w:val="24"/>
          <w:szCs w:val="24"/>
        </w:rPr>
        <w:t>. Навчальна дисципліна «</w:t>
      </w:r>
      <w:r w:rsidR="00A22031">
        <w:rPr>
          <w:sz w:val="24"/>
          <w:szCs w:val="24"/>
        </w:rPr>
        <w:t>Фізіологія</w:t>
      </w:r>
      <w:r w:rsidRPr="00481829">
        <w:rPr>
          <w:sz w:val="24"/>
          <w:szCs w:val="24"/>
        </w:rPr>
        <w:t>» є важливою складовою загальної та фахової підготовки майбутніх учителів і ґрунтується на базових знаннях, отриманих під час вивчення шкільного курсу з біології.</w:t>
      </w:r>
    </w:p>
    <w:p w14:paraId="6784879A" w14:textId="77777777" w:rsidR="00536B7A" w:rsidRPr="00536B7A" w:rsidRDefault="00536B7A" w:rsidP="00536B7A">
      <w:pPr>
        <w:widowControl/>
        <w:suppressAutoHyphens w:val="0"/>
        <w:ind w:firstLine="709"/>
        <w:jc w:val="both"/>
        <w:rPr>
          <w:rFonts w:ascii="Times New Roman" w:eastAsia="Times New Roman" w:hAnsi="Times New Roman" w:cs="Times New Roman"/>
          <w:lang w:val="ru-UA" w:eastAsia="ru-RU" w:bidi="ar-SA"/>
        </w:rPr>
      </w:pPr>
      <w:r w:rsidRPr="00536B7A">
        <w:rPr>
          <w:rFonts w:ascii="Times New Roman" w:eastAsia="Times New Roman" w:hAnsi="Times New Roman" w:cs="Times New Roman"/>
          <w:lang w:val="ru-UA" w:eastAsia="ru-RU" w:bidi="ar-SA"/>
        </w:rPr>
        <w:t>Курс спрямований на формування цілісного уявлення про фізіологічні процеси, що забезпечують обмін речовин і енергії в рослинному організмі, включаючи фотосинтез, дихання, транспірацію, водний та мінеральний обміни. Вивчаються механізми регуляції росту та розвитку рослин, роль фітогормонів, процеси старіння, а також фізіологічні реакції на абіотичний та біотичний стрес. Особлива увага приділяється експериментальним методам дослідження фізіології рослин, використанню лабораторних та сучасних молекулярних підходів для аналізу фізіологічних процесів.</w:t>
      </w:r>
    </w:p>
    <w:p w14:paraId="625301EC" w14:textId="77777777" w:rsidR="00536B7A" w:rsidRPr="00536B7A" w:rsidRDefault="00536B7A" w:rsidP="00536B7A">
      <w:pPr>
        <w:widowControl/>
        <w:suppressAutoHyphens w:val="0"/>
        <w:ind w:firstLine="709"/>
        <w:jc w:val="both"/>
        <w:rPr>
          <w:rFonts w:ascii="Times New Roman" w:eastAsia="Times New Roman" w:hAnsi="Times New Roman" w:cs="Times New Roman"/>
          <w:lang w:val="ru-UA" w:eastAsia="ru-RU" w:bidi="ar-SA"/>
        </w:rPr>
      </w:pPr>
      <w:r w:rsidRPr="00536B7A">
        <w:rPr>
          <w:rFonts w:ascii="Times New Roman" w:eastAsia="Times New Roman" w:hAnsi="Times New Roman" w:cs="Times New Roman"/>
          <w:lang w:val="ru-UA" w:eastAsia="ru-RU" w:bidi="ar-SA"/>
        </w:rPr>
        <w:t>Курс також охоплює практичні аспекти, пов’язані з підвищенням продуктивності культурних рослин, оцінкою їхньої стійкості до стресових факторів і використанням фізіологічних знань у біотехнології, сільському та лісовому господарстві. Вивчення дисципліни дозволяє студентам розвинути навички критичного мислення, аналізу експериментальних даних та самостійного планування наукових досліджень.</w:t>
      </w:r>
    </w:p>
    <w:p w14:paraId="753B6845" w14:textId="77777777" w:rsidR="00481829" w:rsidRDefault="00481829" w:rsidP="00481829">
      <w:pPr>
        <w:pStyle w:val="20"/>
        <w:ind w:firstLine="709"/>
        <w:jc w:val="both"/>
        <w:rPr>
          <w:sz w:val="24"/>
          <w:szCs w:val="24"/>
        </w:rPr>
      </w:pPr>
      <w:r w:rsidRPr="00481829">
        <w:rPr>
          <w:sz w:val="24"/>
          <w:szCs w:val="24"/>
        </w:rPr>
        <w:t xml:space="preserve">Освітній процес з дисципліни здійснюється за такими формами: навчальні заняття; самостійна робота; контрольні заходи. Видами навчальних занять згідно з навчальним планом є: лекції, лабораторні заняття, практичні (семінарські) заняття, а </w:t>
      </w:r>
      <w:r w:rsidRPr="00481829">
        <w:rPr>
          <w:sz w:val="24"/>
          <w:szCs w:val="24"/>
        </w:rPr>
        <w:lastRenderedPageBreak/>
        <w:t>також консультації.</w:t>
      </w:r>
    </w:p>
    <w:p w14:paraId="4291E0D4" w14:textId="77777777" w:rsidR="00256204" w:rsidRDefault="00B52318">
      <w:pPr>
        <w:pStyle w:val="20"/>
        <w:ind w:firstLine="709"/>
        <w:jc w:val="both"/>
        <w:rPr>
          <w:sz w:val="24"/>
          <w:szCs w:val="24"/>
        </w:rPr>
      </w:pPr>
      <w:r>
        <w:rPr>
          <w:sz w:val="24"/>
          <w:szCs w:val="24"/>
        </w:rPr>
        <w:t xml:space="preserve">Консультації призначені для роз’яснення студентам теоретичних або практичних питань під час зустрічей з викладачем </w:t>
      </w:r>
      <w:r>
        <w:rPr>
          <w:color w:val="000000"/>
          <w:sz w:val="24"/>
          <w:szCs w:val="24"/>
        </w:rPr>
        <w:t>та шляхом повідомлення на сторінці навчальної дисципліни сайту підтримки навчальних програм</w:t>
      </w:r>
      <w:r>
        <w:rPr>
          <w:sz w:val="24"/>
          <w:szCs w:val="24"/>
        </w:rPr>
        <w:t>.</w:t>
      </w:r>
    </w:p>
    <w:p w14:paraId="716B05BF" w14:textId="192DC00E" w:rsidR="00256204" w:rsidRDefault="00B52318">
      <w:pPr>
        <w:pStyle w:val="20"/>
        <w:ind w:firstLine="709"/>
        <w:jc w:val="both"/>
        <w:rPr>
          <w:sz w:val="24"/>
          <w:szCs w:val="24"/>
        </w:rPr>
      </w:pPr>
      <w:r>
        <w:rPr>
          <w:sz w:val="24"/>
          <w:szCs w:val="24"/>
        </w:rPr>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Pr>
          <w:color w:val="000000"/>
          <w:sz w:val="24"/>
          <w:szCs w:val="24"/>
        </w:rPr>
        <w:t>система накопичення балів, яка стимулює систематичну роботу студента протягом семестру.</w:t>
      </w:r>
    </w:p>
    <w:p w14:paraId="31C85D55" w14:textId="0E48A6D6" w:rsidR="00256204" w:rsidRDefault="00B52318">
      <w:pPr>
        <w:pStyle w:val="20"/>
        <w:ind w:firstLine="709"/>
        <w:jc w:val="both"/>
        <w:rPr>
          <w:sz w:val="24"/>
          <w:szCs w:val="24"/>
        </w:rPr>
      </w:pPr>
      <w:r>
        <w:rPr>
          <w:sz w:val="24"/>
          <w:szCs w:val="24"/>
        </w:rPr>
        <w:t xml:space="preserve">Підсумковий контроль після завершення </w:t>
      </w:r>
      <w:r w:rsidR="00014BB6">
        <w:rPr>
          <w:sz w:val="24"/>
          <w:szCs w:val="24"/>
        </w:rPr>
        <w:t>кожного семестру</w:t>
      </w:r>
      <w:r>
        <w:rPr>
          <w:sz w:val="24"/>
          <w:szCs w:val="24"/>
        </w:rPr>
        <w:t xml:space="preserve"> здійснюється у формі </w:t>
      </w:r>
      <w:r w:rsidR="00A22031">
        <w:rPr>
          <w:sz w:val="24"/>
          <w:szCs w:val="24"/>
        </w:rPr>
        <w:t>заліку</w:t>
      </w:r>
      <w:r>
        <w:rPr>
          <w:sz w:val="24"/>
          <w:szCs w:val="24"/>
        </w:rPr>
        <w:t>.</w:t>
      </w:r>
    </w:p>
    <w:p w14:paraId="6EB163E9" w14:textId="77777777" w:rsidR="00256204" w:rsidRDefault="00256204">
      <w:pPr>
        <w:pStyle w:val="20"/>
        <w:ind w:firstLine="709"/>
        <w:jc w:val="center"/>
        <w:rPr>
          <w:b/>
          <w:bCs/>
          <w:color w:val="000000"/>
          <w:sz w:val="24"/>
          <w:szCs w:val="24"/>
        </w:rPr>
      </w:pPr>
    </w:p>
    <w:p w14:paraId="2652E046" w14:textId="77777777" w:rsidR="00256204" w:rsidRDefault="00B52318">
      <w:pPr>
        <w:pStyle w:val="20"/>
        <w:ind w:firstLine="709"/>
        <w:jc w:val="center"/>
      </w:pPr>
      <w:r>
        <w:rPr>
          <w:b/>
          <w:bCs/>
          <w:color w:val="000000"/>
          <w:sz w:val="24"/>
          <w:szCs w:val="24"/>
        </w:rPr>
        <w:t>ФОРМАТ НАВЧАЛЬНОЇ ДИСЦИПЛІНИ</w:t>
      </w:r>
    </w:p>
    <w:p w14:paraId="5472B65E" w14:textId="6157820B" w:rsidR="00256204" w:rsidRDefault="00B52318">
      <w:pPr>
        <w:pStyle w:val="20"/>
        <w:ind w:firstLine="0"/>
        <w:jc w:val="center"/>
      </w:pPr>
      <w:r>
        <w:rPr>
          <w:color w:val="000000"/>
          <w:sz w:val="24"/>
          <w:szCs w:val="24"/>
        </w:rPr>
        <w:t xml:space="preserve">Загальна кількість годин - </w:t>
      </w:r>
      <w:r w:rsidR="00A22031">
        <w:rPr>
          <w:color w:val="000000"/>
          <w:sz w:val="24"/>
          <w:szCs w:val="24"/>
        </w:rPr>
        <w:t>90</w:t>
      </w:r>
      <w:r>
        <w:rPr>
          <w:color w:val="000000"/>
          <w:sz w:val="24"/>
          <w:szCs w:val="24"/>
        </w:rPr>
        <w:t xml:space="preserve"> год., у т. ч. </w:t>
      </w:r>
      <w:r w:rsidR="00A22031">
        <w:rPr>
          <w:color w:val="000000"/>
          <w:sz w:val="24"/>
          <w:szCs w:val="24"/>
        </w:rPr>
        <w:t>32</w:t>
      </w:r>
      <w:r>
        <w:rPr>
          <w:color w:val="000000"/>
          <w:sz w:val="24"/>
          <w:szCs w:val="24"/>
        </w:rPr>
        <w:t xml:space="preserve"> годин аудиторних занять і </w:t>
      </w:r>
      <w:r w:rsidR="00A22031">
        <w:rPr>
          <w:color w:val="000000"/>
          <w:sz w:val="24"/>
          <w:szCs w:val="24"/>
        </w:rPr>
        <w:t>58</w:t>
      </w:r>
      <w:r>
        <w:rPr>
          <w:color w:val="000000"/>
          <w:sz w:val="24"/>
          <w:szCs w:val="24"/>
        </w:rPr>
        <w:t xml:space="preserve"> годин</w:t>
      </w:r>
      <w:r>
        <w:rPr>
          <w:color w:val="000000"/>
          <w:sz w:val="24"/>
          <w:szCs w:val="24"/>
        </w:rPr>
        <w:br/>
        <w:t xml:space="preserve">самостійної роботи студента. Кількість кредитів ECTS </w:t>
      </w:r>
      <w:r w:rsidR="000D22B8">
        <w:rPr>
          <w:color w:val="000000"/>
          <w:sz w:val="24"/>
          <w:szCs w:val="24"/>
        </w:rPr>
        <w:t>–</w:t>
      </w:r>
      <w:r>
        <w:rPr>
          <w:color w:val="000000"/>
          <w:sz w:val="24"/>
          <w:szCs w:val="24"/>
        </w:rPr>
        <w:t xml:space="preserve"> </w:t>
      </w:r>
      <w:r w:rsidR="00A22031">
        <w:rPr>
          <w:color w:val="000000"/>
          <w:sz w:val="24"/>
          <w:szCs w:val="24"/>
        </w:rPr>
        <w:t>3</w:t>
      </w:r>
      <w:r w:rsidR="000D22B8">
        <w:rPr>
          <w:color w:val="000000"/>
          <w:sz w:val="24"/>
          <w:szCs w:val="24"/>
        </w:rPr>
        <w:t>.</w:t>
      </w: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Default="00B52318">
            <w:pPr>
              <w:pStyle w:val="a5"/>
              <w:ind w:firstLine="0"/>
              <w:jc w:val="center"/>
              <w:rPr>
                <w:sz w:val="24"/>
                <w:szCs w:val="24"/>
              </w:rPr>
            </w:pPr>
            <w:r>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Default="00B52318">
            <w:pPr>
              <w:pStyle w:val="a5"/>
              <w:ind w:firstLine="0"/>
              <w:jc w:val="center"/>
              <w:rPr>
                <w:sz w:val="24"/>
                <w:szCs w:val="24"/>
              </w:rPr>
            </w:pPr>
            <w:r>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Default="00B52318">
            <w:pPr>
              <w:pStyle w:val="a5"/>
              <w:ind w:firstLine="0"/>
              <w:jc w:val="center"/>
              <w:rPr>
                <w:sz w:val="24"/>
                <w:szCs w:val="24"/>
              </w:rPr>
            </w:pPr>
            <w:r>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Default="00B52318">
            <w:pPr>
              <w:pStyle w:val="a5"/>
              <w:ind w:firstLine="0"/>
              <w:jc w:val="center"/>
              <w:rPr>
                <w:sz w:val="24"/>
                <w:szCs w:val="24"/>
              </w:rPr>
            </w:pPr>
            <w:r>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Default="00B52318">
            <w:pPr>
              <w:pStyle w:val="a5"/>
              <w:ind w:firstLine="0"/>
              <w:jc w:val="center"/>
              <w:rPr>
                <w:sz w:val="24"/>
                <w:szCs w:val="24"/>
              </w:rPr>
            </w:pPr>
            <w:r>
              <w:rPr>
                <w:color w:val="000000"/>
                <w:sz w:val="24"/>
                <w:szCs w:val="24"/>
              </w:rPr>
              <w:t>Сам. робота</w:t>
            </w:r>
          </w:p>
        </w:tc>
      </w:tr>
      <w:tr w:rsidR="00256204"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Default="00256204"/>
        </w:tc>
        <w:tc>
          <w:tcPr>
            <w:tcW w:w="1407" w:type="dxa"/>
            <w:vMerge/>
            <w:tcBorders>
              <w:left w:val="single" w:sz="4" w:space="0" w:color="000000"/>
            </w:tcBorders>
            <w:shd w:val="clear" w:color="auto" w:fill="FFFFFF"/>
            <w:vAlign w:val="center"/>
          </w:tcPr>
          <w:p w14:paraId="1F042CE6" w14:textId="77777777" w:rsidR="00256204" w:rsidRDefault="00256204"/>
        </w:tc>
        <w:tc>
          <w:tcPr>
            <w:tcW w:w="1498" w:type="dxa"/>
            <w:vMerge/>
            <w:tcBorders>
              <w:left w:val="single" w:sz="4" w:space="0" w:color="000000"/>
            </w:tcBorders>
            <w:shd w:val="clear" w:color="auto" w:fill="FFFFFF"/>
            <w:vAlign w:val="center"/>
          </w:tcPr>
          <w:p w14:paraId="7E3B3DF4" w14:textId="77777777" w:rsidR="00256204"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Default="00B52318">
            <w:pPr>
              <w:pStyle w:val="a5"/>
              <w:ind w:firstLine="0"/>
              <w:jc w:val="center"/>
              <w:rPr>
                <w:sz w:val="24"/>
                <w:szCs w:val="24"/>
              </w:rPr>
            </w:pPr>
            <w:r>
              <w:rPr>
                <w:color w:val="000000"/>
                <w:sz w:val="24"/>
                <w:szCs w:val="24"/>
              </w:rPr>
              <w:t>Лекц.</w:t>
            </w:r>
          </w:p>
        </w:tc>
        <w:tc>
          <w:tcPr>
            <w:tcW w:w="1404" w:type="dxa"/>
            <w:tcBorders>
              <w:top w:val="single" w:sz="4" w:space="0" w:color="000000"/>
              <w:left w:val="single" w:sz="4" w:space="0" w:color="000000"/>
            </w:tcBorders>
            <w:shd w:val="clear" w:color="auto" w:fill="FFFFFF"/>
            <w:vAlign w:val="center"/>
          </w:tcPr>
          <w:p w14:paraId="3539ACB3" w14:textId="322B9C80" w:rsidR="00256204" w:rsidRDefault="00A22031">
            <w:pPr>
              <w:pStyle w:val="a5"/>
              <w:ind w:firstLine="0"/>
              <w:jc w:val="center"/>
              <w:rPr>
                <w:sz w:val="24"/>
                <w:szCs w:val="24"/>
              </w:rPr>
            </w:pPr>
            <w:r>
              <w:rPr>
                <w:color w:val="000000"/>
                <w:sz w:val="24"/>
                <w:szCs w:val="24"/>
              </w:rPr>
              <w:t>Лаборат.</w:t>
            </w:r>
          </w:p>
        </w:tc>
        <w:tc>
          <w:tcPr>
            <w:tcW w:w="1627" w:type="dxa"/>
            <w:tcBorders>
              <w:top w:val="single" w:sz="4" w:space="0" w:color="000000"/>
              <w:left w:val="single" w:sz="4" w:space="0" w:color="000000"/>
            </w:tcBorders>
            <w:shd w:val="clear" w:color="auto" w:fill="FFFFFF"/>
            <w:vAlign w:val="bottom"/>
          </w:tcPr>
          <w:p w14:paraId="00A31CCF" w14:textId="77777777" w:rsidR="00256204" w:rsidRDefault="00B52318">
            <w:pPr>
              <w:pStyle w:val="a5"/>
              <w:ind w:firstLine="0"/>
              <w:jc w:val="center"/>
              <w:rPr>
                <w:sz w:val="24"/>
                <w:szCs w:val="24"/>
              </w:rPr>
            </w:pPr>
            <w:r>
              <w:rPr>
                <w:color w:val="000000"/>
                <w:sz w:val="24"/>
                <w:szCs w:val="24"/>
              </w:rPr>
              <w:t>Семін. (практ.)</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Default="00256204"/>
        </w:tc>
      </w:tr>
      <w:tr w:rsidR="00256204"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2F66ACE4" w:rsidR="00256204" w:rsidRDefault="00A22031" w:rsidP="00A22031">
            <w:pPr>
              <w:pStyle w:val="a5"/>
              <w:ind w:firstLine="0"/>
              <w:rPr>
                <w:sz w:val="24"/>
                <w:szCs w:val="24"/>
              </w:rPr>
            </w:pPr>
            <w:r>
              <w:rPr>
                <w:color w:val="000000"/>
                <w:sz w:val="24"/>
                <w:szCs w:val="24"/>
              </w:rPr>
              <w:t>3</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45C2953B" w:rsidR="00256204" w:rsidRDefault="00A22031">
            <w:pPr>
              <w:pStyle w:val="a5"/>
              <w:ind w:firstLine="0"/>
              <w:jc w:val="center"/>
              <w:rPr>
                <w:sz w:val="24"/>
                <w:szCs w:val="24"/>
              </w:rPr>
            </w:pPr>
            <w:r>
              <w:rPr>
                <w:color w:val="000000"/>
                <w:sz w:val="24"/>
                <w:szCs w:val="24"/>
              </w:rPr>
              <w:t>90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6D63A2CF" w:rsidR="00256204" w:rsidRDefault="00A22031">
            <w:pPr>
              <w:pStyle w:val="a5"/>
              <w:ind w:firstLine="0"/>
              <w:jc w:val="center"/>
              <w:rPr>
                <w:sz w:val="24"/>
                <w:szCs w:val="24"/>
              </w:rPr>
            </w:pPr>
            <w:r>
              <w:rPr>
                <w:sz w:val="24"/>
                <w:szCs w:val="24"/>
              </w:rPr>
              <w:t>32</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1BDD435A" w:rsidR="00256204" w:rsidRDefault="00A22031">
            <w:pPr>
              <w:pStyle w:val="a5"/>
              <w:ind w:firstLine="0"/>
              <w:jc w:val="center"/>
              <w:rPr>
                <w:sz w:val="24"/>
                <w:szCs w:val="24"/>
              </w:rPr>
            </w:pPr>
            <w:r>
              <w:rPr>
                <w:color w:val="000000"/>
                <w:sz w:val="24"/>
                <w:szCs w:val="24"/>
              </w:rPr>
              <w:t>16</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31E03912" w:rsidR="00256204" w:rsidRDefault="00256204">
            <w:pPr>
              <w:pStyle w:val="a5"/>
              <w:ind w:firstLine="0"/>
              <w:jc w:val="center"/>
              <w:rPr>
                <w:sz w:val="24"/>
                <w:szCs w:val="24"/>
              </w:rPr>
            </w:pP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64F48FAA" w:rsidR="00256204" w:rsidRDefault="00481829">
            <w:pPr>
              <w:pStyle w:val="a5"/>
              <w:ind w:firstLine="0"/>
              <w:jc w:val="center"/>
              <w:rPr>
                <w:sz w:val="24"/>
                <w:szCs w:val="24"/>
              </w:rPr>
            </w:pPr>
            <w:r>
              <w:rPr>
                <w:color w:val="000000"/>
                <w:sz w:val="24"/>
                <w:szCs w:val="24"/>
              </w:rPr>
              <w:t>16</w:t>
            </w: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79242793" w:rsidR="00256204" w:rsidRDefault="00A22031">
            <w:pPr>
              <w:pStyle w:val="a5"/>
              <w:ind w:firstLine="0"/>
              <w:jc w:val="center"/>
              <w:rPr>
                <w:sz w:val="24"/>
                <w:szCs w:val="24"/>
              </w:rPr>
            </w:pPr>
            <w:r>
              <w:rPr>
                <w:color w:val="000000"/>
                <w:sz w:val="24"/>
                <w:szCs w:val="24"/>
              </w:rPr>
              <w:t>58</w:t>
            </w:r>
          </w:p>
        </w:tc>
      </w:tr>
    </w:tbl>
    <w:p w14:paraId="39005325" w14:textId="77777777" w:rsidR="00256204" w:rsidRDefault="00256204"/>
    <w:p w14:paraId="5C827ECB" w14:textId="77777777" w:rsidR="00256204" w:rsidRDefault="00B52318">
      <w:pPr>
        <w:pStyle w:val="a7"/>
      </w:pPr>
      <w:r>
        <w:rPr>
          <w:color w:val="000000"/>
          <w:sz w:val="24"/>
          <w:szCs w:val="24"/>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Default="00B52318">
            <w:pPr>
              <w:pStyle w:val="a5"/>
              <w:ind w:firstLine="0"/>
              <w:jc w:val="center"/>
              <w:rPr>
                <w:sz w:val="24"/>
                <w:szCs w:val="24"/>
              </w:rPr>
            </w:pPr>
            <w:r>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Default="00B52318">
            <w:pPr>
              <w:pStyle w:val="a5"/>
              <w:ind w:firstLine="0"/>
              <w:jc w:val="center"/>
              <w:rPr>
                <w:sz w:val="24"/>
                <w:szCs w:val="24"/>
              </w:rPr>
            </w:pPr>
            <w:r>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Default="00B52318">
            <w:pPr>
              <w:pStyle w:val="a5"/>
              <w:ind w:firstLine="0"/>
              <w:jc w:val="center"/>
              <w:rPr>
                <w:sz w:val="24"/>
                <w:szCs w:val="24"/>
              </w:rPr>
            </w:pPr>
            <w:r>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Default="00B52318">
            <w:pPr>
              <w:pStyle w:val="a5"/>
              <w:ind w:firstLine="0"/>
              <w:jc w:val="right"/>
              <w:rPr>
                <w:sz w:val="24"/>
                <w:szCs w:val="24"/>
              </w:rPr>
            </w:pPr>
            <w:r>
              <w:rPr>
                <w:color w:val="000000"/>
                <w:sz w:val="24"/>
                <w:szCs w:val="24"/>
              </w:rPr>
              <w:t>Нормативна/ вибіркова</w:t>
            </w:r>
          </w:p>
        </w:tc>
      </w:tr>
      <w:tr w:rsidR="00256204"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38DFC1F5" w:rsidR="00256204" w:rsidRDefault="00481829">
            <w:pPr>
              <w:pStyle w:val="a5"/>
              <w:ind w:firstLine="0"/>
              <w:jc w:val="center"/>
              <w:rPr>
                <w:sz w:val="24"/>
                <w:szCs w:val="24"/>
              </w:rPr>
            </w:pPr>
            <w:r>
              <w:rPr>
                <w:sz w:val="24"/>
                <w:szCs w:val="24"/>
              </w:rPr>
              <w:t>3</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5D5D131E" w:rsidR="00256204" w:rsidRDefault="00481829">
            <w:pPr>
              <w:pStyle w:val="a5"/>
              <w:ind w:firstLine="0"/>
              <w:jc w:val="center"/>
              <w:rPr>
                <w:sz w:val="24"/>
                <w:szCs w:val="24"/>
              </w:rPr>
            </w:pPr>
            <w:r>
              <w:rPr>
                <w:sz w:val="24"/>
                <w:szCs w:val="24"/>
              </w:rPr>
              <w:t>5</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Default="000D22B8">
            <w:pPr>
              <w:pStyle w:val="a5"/>
              <w:ind w:firstLine="0"/>
              <w:jc w:val="center"/>
              <w:rPr>
                <w:sz w:val="24"/>
                <w:szCs w:val="24"/>
              </w:rPr>
            </w:pPr>
            <w:r>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0B89EF13" w:rsidR="00256204" w:rsidRDefault="00231A3A">
            <w:pPr>
              <w:pStyle w:val="a5"/>
              <w:ind w:firstLine="0"/>
              <w:jc w:val="center"/>
              <w:rPr>
                <w:sz w:val="24"/>
                <w:szCs w:val="24"/>
              </w:rPr>
            </w:pPr>
            <w:r>
              <w:rPr>
                <w:color w:val="000000"/>
                <w:sz w:val="24"/>
                <w:szCs w:val="24"/>
              </w:rPr>
              <w:t>нормативна</w:t>
            </w:r>
          </w:p>
        </w:tc>
      </w:tr>
    </w:tbl>
    <w:p w14:paraId="41F6D689" w14:textId="77777777" w:rsidR="00256204" w:rsidRDefault="00256204">
      <w:pPr>
        <w:sectPr w:rsidR="00256204">
          <w:pgSz w:w="11906" w:h="16838"/>
          <w:pgMar w:top="1134" w:right="1134" w:bottom="1134" w:left="1701" w:header="0" w:footer="0" w:gutter="0"/>
          <w:cols w:space="720"/>
          <w:formProt w:val="0"/>
          <w:docGrid w:linePitch="360"/>
        </w:sectPr>
      </w:pPr>
    </w:p>
    <w:p w14:paraId="3591133F" w14:textId="77777777" w:rsidR="00256204" w:rsidRDefault="00B52318">
      <w:pPr>
        <w:pStyle w:val="20"/>
        <w:ind w:firstLine="709"/>
        <w:jc w:val="center"/>
        <w:rPr>
          <w:b/>
          <w:bCs/>
          <w:color w:val="000000"/>
          <w:sz w:val="24"/>
          <w:szCs w:val="24"/>
        </w:rPr>
      </w:pPr>
      <w:r>
        <w:rPr>
          <w:b/>
          <w:bCs/>
          <w:color w:val="000000"/>
          <w:sz w:val="24"/>
          <w:szCs w:val="24"/>
        </w:rPr>
        <w:lastRenderedPageBreak/>
        <w:t>МЕТА ТА ЗАВДАННЯ НАВЧАЛЬНОЇ ДИСЦИПЛІНИ</w:t>
      </w:r>
    </w:p>
    <w:p w14:paraId="199C2AAF" w14:textId="77777777" w:rsidR="00256204" w:rsidRDefault="00256204">
      <w:pPr>
        <w:pStyle w:val="20"/>
        <w:ind w:firstLine="709"/>
        <w:jc w:val="center"/>
      </w:pPr>
    </w:p>
    <w:p w14:paraId="171E4A67" w14:textId="77777777" w:rsidR="00256204" w:rsidRDefault="00B52318">
      <w:pPr>
        <w:tabs>
          <w:tab w:val="left" w:pos="363"/>
        </w:tabs>
        <w:ind w:left="709"/>
        <w:jc w:val="center"/>
        <w:rPr>
          <w:rFonts w:ascii="Times New Roman" w:eastAsia="Times New Roman" w:hAnsi="Times New Roman" w:cs="Times New Roman"/>
          <w:b/>
          <w:bCs/>
          <w:lang w:eastAsia="en-US" w:bidi="ar-SA"/>
        </w:rPr>
      </w:pPr>
      <w:r>
        <w:rPr>
          <w:rFonts w:ascii="Times New Roman" w:eastAsia="Times New Roman" w:hAnsi="Times New Roman" w:cs="Times New Roman"/>
          <w:b/>
          <w:bCs/>
          <w:lang w:eastAsia="en-US" w:bidi="ar-SA"/>
        </w:rPr>
        <w:t>ЗАПЛАНОВАНІ РЕЗУЛЬТАТИ НАВЧАННЯ</w:t>
      </w:r>
    </w:p>
    <w:p w14:paraId="00190832" w14:textId="77777777" w:rsidR="00256204" w:rsidRDefault="00256204">
      <w:pPr>
        <w:tabs>
          <w:tab w:val="left" w:pos="363"/>
        </w:tabs>
        <w:ind w:left="709"/>
        <w:jc w:val="center"/>
        <w:rPr>
          <w:rFonts w:ascii="Times New Roman" w:eastAsia="Times New Roman" w:hAnsi="Times New Roman" w:cs="Times New Roman"/>
          <w:b/>
          <w:bCs/>
          <w:lang w:eastAsia="en-US" w:bidi="ar-SA"/>
        </w:rPr>
      </w:pPr>
    </w:p>
    <w:p w14:paraId="17A29367" w14:textId="7986CFB8" w:rsidR="00A87E2F" w:rsidRPr="00A22031" w:rsidRDefault="00A87E2F" w:rsidP="00A87E2F">
      <w:pPr>
        <w:ind w:firstLine="709"/>
        <w:jc w:val="both"/>
        <w:rPr>
          <w:rFonts w:ascii="Times New Roman" w:eastAsia="Times New Roman" w:hAnsi="Times New Roman" w:cs="Times New Roman"/>
          <w:lang w:eastAsia="en-US" w:bidi="ar-SA"/>
        </w:rPr>
      </w:pPr>
      <w:bookmarkStart w:id="4" w:name="_Hlk196146388"/>
      <w:bookmarkStart w:id="5" w:name="_Hlk196210042"/>
      <w:r w:rsidRPr="00A87E2F">
        <w:rPr>
          <w:rFonts w:ascii="Times New Roman" w:eastAsia="Times New Roman" w:hAnsi="Times New Roman" w:cs="Times New Roman"/>
          <w:b/>
          <w:bCs/>
          <w:lang w:eastAsia="en-US" w:bidi="ar-SA"/>
        </w:rPr>
        <w:t xml:space="preserve">Мета навчальної дисципліни </w:t>
      </w:r>
      <w:r w:rsidR="00A22031" w:rsidRPr="00A22031">
        <w:rPr>
          <w:rFonts w:ascii="Times New Roman" w:hAnsi="Times New Roman" w:cs="Times New Roman"/>
        </w:rPr>
        <w:t>Формування у студентів теоретичних знань і практичних навичок щодо основних фізіологічних процесів рослин, механізмів їх регуляції та адаптації, а також здатності застосовувати ці знання у науковій та прикладній діяльності.</w:t>
      </w:r>
    </w:p>
    <w:p w14:paraId="52FD9EB9" w14:textId="77777777" w:rsidR="00A87E2F" w:rsidRPr="00A87E2F" w:rsidRDefault="00A87E2F" w:rsidP="00A87E2F">
      <w:pPr>
        <w:ind w:firstLine="709"/>
        <w:jc w:val="both"/>
        <w:rPr>
          <w:rFonts w:ascii="Times New Roman" w:eastAsia="Times New Roman" w:hAnsi="Times New Roman" w:cs="Times New Roman"/>
          <w:lang w:eastAsia="en-US" w:bidi="ar-SA"/>
        </w:rPr>
      </w:pPr>
    </w:p>
    <w:p w14:paraId="66BF03E9" w14:textId="77777777" w:rsidR="00A87E2F" w:rsidRPr="00A87E2F" w:rsidRDefault="00A87E2F" w:rsidP="00A87E2F">
      <w:pPr>
        <w:ind w:firstLine="709"/>
        <w:jc w:val="center"/>
        <w:rPr>
          <w:rFonts w:ascii="Times New Roman" w:eastAsia="Times New Roman" w:hAnsi="Times New Roman" w:cs="Times New Roman"/>
          <w:b/>
          <w:bCs/>
          <w:lang w:eastAsia="en-US" w:bidi="ar-SA"/>
        </w:rPr>
      </w:pPr>
      <w:r w:rsidRPr="00A87E2F">
        <w:rPr>
          <w:rFonts w:ascii="Times New Roman" w:eastAsia="Times New Roman" w:hAnsi="Times New Roman" w:cs="Times New Roman"/>
          <w:b/>
          <w:bCs/>
          <w:lang w:eastAsia="en-US" w:bidi="ar-SA"/>
        </w:rPr>
        <w:t>Завдання навчальної дисципліни</w:t>
      </w:r>
    </w:p>
    <w:p w14:paraId="69258D51"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ознайомити з основними фізіологічними функціями рослин;</w:t>
      </w:r>
    </w:p>
    <w:p w14:paraId="60AB4A6B"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розкрити механізми регуляції життєвих процесів;</w:t>
      </w:r>
    </w:p>
    <w:p w14:paraId="2652DD97"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сформувати уявлення про роль факторів середовища;</w:t>
      </w:r>
    </w:p>
    <w:p w14:paraId="540BA0DA"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навчити методів фізіолого-рослинних досліджень;</w:t>
      </w:r>
    </w:p>
    <w:p w14:paraId="5D26B179"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розвинути навички аналізу експериментальних даних.</w:t>
      </w:r>
    </w:p>
    <w:p w14:paraId="146B8A84" w14:textId="77777777" w:rsidR="00A87E2F" w:rsidRPr="00A22031" w:rsidRDefault="00A87E2F" w:rsidP="00A87E2F">
      <w:pPr>
        <w:ind w:left="600"/>
        <w:jc w:val="both"/>
        <w:rPr>
          <w:rFonts w:ascii="Times New Roman" w:eastAsia="Times New Roman" w:hAnsi="Times New Roman" w:cs="Times New Roman"/>
          <w:bCs/>
          <w:color w:val="auto"/>
          <w:lang w:val="ru-UA" w:eastAsia="en-US" w:bidi="ar-SA"/>
        </w:rPr>
      </w:pPr>
    </w:p>
    <w:p w14:paraId="7CAD9CAD" w14:textId="77777777" w:rsidR="00A87E2F" w:rsidRPr="00A87E2F" w:rsidRDefault="00A87E2F" w:rsidP="00A87E2F">
      <w:pPr>
        <w:jc w:val="center"/>
        <w:rPr>
          <w:rFonts w:ascii="Times New Roman" w:eastAsia="Times New Roman" w:hAnsi="Times New Roman" w:cs="Times New Roman"/>
          <w:b/>
          <w:bCs/>
          <w:lang w:eastAsia="en-US" w:bidi="ar-SA"/>
        </w:rPr>
      </w:pPr>
      <w:r w:rsidRPr="00A87E2F">
        <w:rPr>
          <w:rFonts w:ascii="Times New Roman" w:eastAsia="Times New Roman" w:hAnsi="Times New Roman" w:cs="Times New Roman"/>
          <w:b/>
          <w:bCs/>
          <w:lang w:eastAsia="en-US" w:bidi="ar-SA"/>
        </w:rPr>
        <w:t>У результаті вивчення дисципліни студенти повинні знати:</w:t>
      </w:r>
    </w:p>
    <w:p w14:paraId="486E5D12"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фізіологічні процеси рослин;</w:t>
      </w:r>
    </w:p>
    <w:p w14:paraId="4CF55C7F"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механізми фотосинтезу, дихання, транспірації;</w:t>
      </w:r>
    </w:p>
    <w:p w14:paraId="7BEA4F9F"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принципи регуляції росту і розвитку;</w:t>
      </w:r>
    </w:p>
    <w:p w14:paraId="66FD7EA5"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фізіологічні основи адаптації рослин.</w:t>
      </w:r>
    </w:p>
    <w:p w14:paraId="6DAC9CA0" w14:textId="77777777" w:rsidR="00A87E2F" w:rsidRPr="00A87E2F" w:rsidRDefault="00A87E2F" w:rsidP="00A87E2F">
      <w:pPr>
        <w:ind w:left="600"/>
        <w:jc w:val="both"/>
        <w:rPr>
          <w:rFonts w:ascii="Times New Roman" w:eastAsia="Times New Roman" w:hAnsi="Times New Roman" w:cs="Times New Roman"/>
          <w:bCs/>
          <w:color w:val="auto"/>
          <w:lang w:eastAsia="en-US" w:bidi="ar-SA"/>
        </w:rPr>
      </w:pPr>
    </w:p>
    <w:p w14:paraId="120186A3" w14:textId="77777777" w:rsidR="00A87E2F" w:rsidRPr="00A87E2F" w:rsidRDefault="00A87E2F" w:rsidP="00A87E2F">
      <w:pPr>
        <w:jc w:val="center"/>
        <w:rPr>
          <w:rFonts w:ascii="Times New Roman" w:eastAsia="Times New Roman" w:hAnsi="Times New Roman" w:cs="Times New Roman"/>
          <w:b/>
          <w:bCs/>
          <w:lang w:eastAsia="en-US" w:bidi="ar-SA"/>
        </w:rPr>
      </w:pPr>
      <w:r w:rsidRPr="00A87E2F">
        <w:rPr>
          <w:rFonts w:ascii="Times New Roman" w:eastAsia="Times New Roman" w:hAnsi="Times New Roman" w:cs="Times New Roman"/>
          <w:b/>
          <w:bCs/>
          <w:lang w:eastAsia="en-US" w:bidi="ar-SA"/>
        </w:rPr>
        <w:t>Після вивчення дисципліни студенти повинні вміти:</w:t>
      </w:r>
    </w:p>
    <w:p w14:paraId="4D479C34"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проводити фізіологічні експерименти;</w:t>
      </w:r>
    </w:p>
    <w:p w14:paraId="4F405334"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аналізувати вплив екологічних факторів;</w:t>
      </w:r>
    </w:p>
    <w:p w14:paraId="71C4C356"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інтерпретувати результати досліджень;</w:t>
      </w:r>
    </w:p>
    <w:p w14:paraId="2486A518" w14:textId="77777777" w:rsidR="00A22031" w:rsidRPr="00A22031" w:rsidRDefault="00A22031" w:rsidP="00A22031">
      <w:pPr>
        <w:widowControl/>
        <w:suppressAutoHyphens w:val="0"/>
        <w:spacing w:before="100" w:beforeAutospacing="1" w:after="100" w:afterAutospacing="1"/>
        <w:rPr>
          <w:rFonts w:ascii="Times New Roman" w:eastAsia="Times New Roman" w:hAnsi="Times New Roman" w:cs="Times New Roman"/>
          <w:color w:val="auto"/>
          <w:lang w:val="ru-UA" w:eastAsia="ru-RU" w:bidi="ar-SA"/>
        </w:rPr>
      </w:pPr>
      <w:r w:rsidRPr="00A22031">
        <w:rPr>
          <w:rFonts w:ascii="Times New Roman" w:eastAsia="Times New Roman" w:hAnsi="Times New Roman" w:cs="Times New Roman"/>
          <w:color w:val="auto"/>
          <w:lang w:val="ru-UA" w:eastAsia="ru-RU" w:bidi="ar-SA"/>
        </w:rPr>
        <w:t>  застосовувати фізіологічні знання на практиці.</w:t>
      </w:r>
    </w:p>
    <w:p w14:paraId="28A86287" w14:textId="77777777" w:rsidR="00A87E2F" w:rsidRPr="00A22031" w:rsidRDefault="00A87E2F" w:rsidP="00A87E2F">
      <w:pPr>
        <w:ind w:left="600"/>
        <w:jc w:val="both"/>
        <w:rPr>
          <w:rFonts w:ascii="Times New Roman" w:eastAsia="Times New Roman" w:hAnsi="Times New Roman" w:cs="Times New Roman"/>
          <w:bCs/>
          <w:color w:val="auto"/>
          <w:lang w:val="ru-UA" w:eastAsia="en-US" w:bidi="ar-SA"/>
        </w:rPr>
      </w:pPr>
    </w:p>
    <w:p w14:paraId="5ED88DD6" w14:textId="493AF1B1" w:rsidR="00A87E2F" w:rsidRPr="00A87E2F" w:rsidRDefault="00A87E2F" w:rsidP="00A87E2F">
      <w:pPr>
        <w:widowControl/>
        <w:ind w:firstLine="709"/>
        <w:jc w:val="both"/>
        <w:textAlignment w:val="baseline"/>
        <w:rPr>
          <w:rFonts w:ascii="Times New Roman" w:eastAsia="Times New Roman" w:hAnsi="Times New Roman" w:cs="Times New Roman"/>
          <w:lang w:bidi="ar-SA"/>
        </w:rPr>
      </w:pPr>
      <w:r w:rsidRPr="00A87E2F">
        <w:rPr>
          <w:rFonts w:ascii="Times New Roman" w:eastAsia="Times New Roman" w:hAnsi="Times New Roman" w:cs="Times New Roman"/>
          <w:bCs/>
          <w:color w:val="auto"/>
          <w:lang w:eastAsia="en-US" w:bidi="ar-SA"/>
        </w:rPr>
        <w:t xml:space="preserve">Застосовувати </w:t>
      </w:r>
      <w:r w:rsidR="00A22031">
        <w:rPr>
          <w:rFonts w:ascii="Times New Roman" w:eastAsia="Times New Roman" w:hAnsi="Times New Roman" w:cs="Times New Roman"/>
          <w:bCs/>
          <w:color w:val="auto"/>
          <w:lang w:eastAsia="en-US" w:bidi="ar-SA"/>
        </w:rPr>
        <w:t xml:space="preserve">фізіологічні </w:t>
      </w:r>
      <w:r w:rsidRPr="00A87E2F">
        <w:rPr>
          <w:rFonts w:ascii="Times New Roman" w:eastAsia="Times New Roman" w:hAnsi="Times New Roman" w:cs="Times New Roman"/>
          <w:bCs/>
          <w:color w:val="auto"/>
          <w:lang w:eastAsia="en-US" w:bidi="ar-SA"/>
        </w:rPr>
        <w:t>знання та вміння у майбутній професійній (педагогічній) діяльності, зокрема при підготовці та проведенні уроків біології та позакласних заходів.</w:t>
      </w:r>
    </w:p>
    <w:p w14:paraId="34C63ECF" w14:textId="0C08182A" w:rsidR="00A87E2F" w:rsidRPr="00A87E2F" w:rsidRDefault="00A87E2F" w:rsidP="00A87E2F">
      <w:pPr>
        <w:widowControl/>
        <w:ind w:firstLine="709"/>
        <w:jc w:val="both"/>
        <w:textAlignment w:val="baseline"/>
        <w:rPr>
          <w:rFonts w:ascii="Times New Roman" w:eastAsia="Times New Roman" w:hAnsi="Times New Roman" w:cs="Times New Roman"/>
          <w:lang w:bidi="ar-SA"/>
        </w:rPr>
      </w:pPr>
      <w:r w:rsidRPr="00A87E2F">
        <w:rPr>
          <w:rFonts w:ascii="Times New Roman" w:eastAsia="Times New Roman" w:hAnsi="Times New Roman" w:cs="Times New Roman"/>
          <w:lang w:bidi="ar-SA"/>
        </w:rPr>
        <w:t>Відповідно до освітньо-професійної програми підготовки бакалавра галузі знань 01 Освіта/Педагогіка за спеціальністю 014 Середня освіта, освітня програма: Біологія та здоров`я людини: вивчення дисципліни «</w:t>
      </w:r>
      <w:r w:rsidR="00A22031">
        <w:rPr>
          <w:rFonts w:ascii="Times New Roman" w:eastAsia="Times New Roman" w:hAnsi="Times New Roman" w:cs="Times New Roman"/>
          <w:lang w:bidi="ar-SA"/>
        </w:rPr>
        <w:t>Фізіологія рослин</w:t>
      </w:r>
      <w:r w:rsidRPr="00A87E2F">
        <w:rPr>
          <w:rFonts w:ascii="Times New Roman" w:eastAsia="Times New Roman" w:hAnsi="Times New Roman" w:cs="Times New Roman"/>
          <w:lang w:bidi="ar-SA"/>
        </w:rPr>
        <w:t xml:space="preserve">» сприяє формуванню </w:t>
      </w:r>
      <w:r w:rsidRPr="00A87E2F">
        <w:rPr>
          <w:rFonts w:ascii="Times New Roman" w:eastAsia="Times New Roman" w:hAnsi="Times New Roman" w:cs="Times New Roman"/>
          <w:b/>
          <w:bCs/>
          <w:lang w:bidi="ar-SA"/>
        </w:rPr>
        <w:t>компетентностей та програмних результатів навчання</w:t>
      </w:r>
      <w:r w:rsidRPr="00A87E2F">
        <w:rPr>
          <w:rFonts w:ascii="Times New Roman" w:eastAsia="Times New Roman" w:hAnsi="Times New Roman" w:cs="Times New Roman"/>
          <w:lang w:bidi="ar-SA"/>
        </w:rPr>
        <w:t>:</w:t>
      </w:r>
    </w:p>
    <w:p w14:paraId="34644C8A" w14:textId="77777777" w:rsidR="00A87E2F" w:rsidRPr="00A87E2F" w:rsidRDefault="00A87E2F" w:rsidP="00A87E2F">
      <w:pPr>
        <w:widowControl/>
        <w:ind w:firstLine="709"/>
        <w:jc w:val="both"/>
        <w:textAlignment w:val="baseline"/>
        <w:rPr>
          <w:rFonts w:ascii="Times New Roman" w:eastAsia="Times New Roman" w:hAnsi="Times New Roman" w:cs="Times New Roman"/>
          <w:lang w:bidi="ar-SA"/>
        </w:rPr>
      </w:pPr>
    </w:p>
    <w:p w14:paraId="06D90C99"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b/>
          <w:bCs/>
          <w:lang w:eastAsia="en-US" w:bidi="ar-SA"/>
        </w:rPr>
        <w:lastRenderedPageBreak/>
        <w:t xml:space="preserve">Інтегральна компетентність: </w:t>
      </w:r>
      <w:r w:rsidRPr="00A87E2F">
        <w:rPr>
          <w:rFonts w:ascii="Times New Roman" w:eastAsia="Times New Roman" w:hAnsi="Times New Roman" w:cs="Times New Roman"/>
          <w:color w:val="auto"/>
          <w:lang w:eastAsia="en-US" w:bidi="ar-SA"/>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4FC5017A"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p>
    <w:p w14:paraId="53D6927D" w14:textId="77777777" w:rsidR="00A87E2F" w:rsidRPr="00A87E2F" w:rsidRDefault="00A87E2F" w:rsidP="00A87E2F">
      <w:pPr>
        <w:ind w:firstLine="720"/>
        <w:jc w:val="both"/>
        <w:rPr>
          <w:rFonts w:ascii="Times New Roman" w:eastAsia="Times New Roman" w:hAnsi="Times New Roman" w:cs="Times New Roman"/>
          <w:color w:val="auto"/>
          <w:sz w:val="22"/>
          <w:szCs w:val="22"/>
          <w:lang w:eastAsia="en-US" w:bidi="ar-SA"/>
        </w:rPr>
      </w:pPr>
      <w:r w:rsidRPr="00A87E2F">
        <w:rPr>
          <w:rFonts w:ascii="Times New Roman" w:eastAsia="Times New Roman" w:hAnsi="Times New Roman" w:cs="Times New Roman"/>
          <w:b/>
          <w:bCs/>
          <w:lang w:eastAsia="en-US" w:bidi="ar-SA"/>
        </w:rPr>
        <w:t>Загальні компетентності:</w:t>
      </w:r>
    </w:p>
    <w:p w14:paraId="69BEB833"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1. Здатність до абстрактного мислення, аналізу та синтезу, до застосування знань у практичних ситуаціях.</w:t>
      </w:r>
    </w:p>
    <w:p w14:paraId="54AD60DB"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2. Знання й розуміння предметної області та професійної діяльності.</w:t>
      </w:r>
    </w:p>
    <w:p w14:paraId="1A6993B8"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4E3F37D3"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p>
    <w:p w14:paraId="6A4D6B19" w14:textId="77777777" w:rsidR="00A87E2F" w:rsidRPr="00A87E2F" w:rsidRDefault="00A87E2F" w:rsidP="00A87E2F">
      <w:pPr>
        <w:ind w:firstLine="720"/>
        <w:jc w:val="both"/>
        <w:rPr>
          <w:rFonts w:ascii="Times New Roman" w:eastAsia="Times New Roman" w:hAnsi="Times New Roman" w:cs="Times New Roman"/>
          <w:color w:val="auto"/>
          <w:sz w:val="22"/>
          <w:szCs w:val="22"/>
          <w:lang w:eastAsia="en-US" w:bidi="ar-SA"/>
        </w:rPr>
      </w:pPr>
      <w:r w:rsidRPr="00A87E2F">
        <w:rPr>
          <w:rFonts w:ascii="Times New Roman" w:eastAsia="Times New Roman" w:hAnsi="Times New Roman" w:cs="Times New Roman"/>
          <w:b/>
          <w:bCs/>
          <w:lang w:eastAsia="en-US" w:bidi="ar-SA"/>
        </w:rPr>
        <w:t>Спеціальні (фахові) компетенції:</w:t>
      </w:r>
    </w:p>
    <w:p w14:paraId="371288EE"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 Здатність перенесення системи наукових знань у професійну діяльність та в площину навчального предмету.</w:t>
      </w:r>
    </w:p>
    <w:p w14:paraId="5D1BED0C"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10. Здатність використовувати біологічні поняття, закони, концепції, вчення і теорії біології науки для пояснення та розвитку в учнів розуміння цілісності та взаємозалежності живих систем і організмів.</w:t>
      </w:r>
    </w:p>
    <w:p w14:paraId="1361D65B"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11. Здатність розуміти і пояснювати будову, функції, життєдіяльність, розмноження, класифікацію, походження, екологію, поширення, використання, охорону живих організмів і систем усіх рівнів організації.</w:t>
      </w:r>
    </w:p>
    <w:p w14:paraId="2B69113D"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12. Здатність розкривати сутність біологічних явищ, процесів і технологій, розв’язувати біологічні задачі.</w:t>
      </w:r>
    </w:p>
    <w:p w14:paraId="0A9B9E41" w14:textId="6514601A"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w:t>
      </w:r>
      <w:r w:rsidR="008E6426">
        <w:rPr>
          <w:rFonts w:ascii="Times New Roman" w:eastAsia="Times New Roman" w:hAnsi="Times New Roman" w:cs="Times New Roman"/>
          <w:lang w:eastAsia="en-US" w:bidi="ar-SA"/>
        </w:rPr>
        <w:t>5</w:t>
      </w:r>
      <w:r w:rsidRPr="00A87E2F">
        <w:rPr>
          <w:rFonts w:ascii="Times New Roman" w:eastAsia="Times New Roman" w:hAnsi="Times New Roman" w:cs="Times New Roman"/>
          <w:lang w:eastAsia="en-US" w:bidi="ar-SA"/>
        </w:rPr>
        <w:t>. Здатність здійснювати позакласну та позашкільну роботу з біологічних проблем і досліджень, формування, збереження екологічно здорового середовища і зміцнення здоров’я.</w:t>
      </w:r>
    </w:p>
    <w:p w14:paraId="0F12E16F" w14:textId="77777777" w:rsidR="00A87E2F" w:rsidRPr="00A87E2F" w:rsidRDefault="00A87E2F" w:rsidP="00A87E2F">
      <w:pPr>
        <w:ind w:firstLine="720"/>
        <w:jc w:val="both"/>
        <w:rPr>
          <w:rFonts w:ascii="Times New Roman" w:eastAsia="Times New Roman" w:hAnsi="Times New Roman" w:cs="Times New Roman"/>
          <w:lang w:eastAsia="en-US" w:bidi="ar-SA"/>
        </w:rPr>
      </w:pPr>
    </w:p>
    <w:p w14:paraId="625F0D2E" w14:textId="77777777" w:rsidR="00A87E2F" w:rsidRPr="00A87E2F" w:rsidRDefault="00A87E2F" w:rsidP="00A87E2F">
      <w:pPr>
        <w:ind w:firstLine="720"/>
        <w:jc w:val="both"/>
        <w:rPr>
          <w:rFonts w:ascii="Times New Roman" w:eastAsia="Times New Roman" w:hAnsi="Times New Roman" w:cs="Times New Roman"/>
          <w:color w:val="auto"/>
          <w:sz w:val="22"/>
          <w:szCs w:val="22"/>
          <w:lang w:eastAsia="en-US" w:bidi="ar-SA"/>
        </w:rPr>
      </w:pPr>
      <w:r w:rsidRPr="00A87E2F">
        <w:rPr>
          <w:rFonts w:ascii="Times New Roman" w:eastAsia="Times New Roman" w:hAnsi="Times New Roman" w:cs="Times New Roman"/>
          <w:b/>
          <w:bCs/>
          <w:lang w:eastAsia="en-US" w:bidi="ar-SA"/>
        </w:rPr>
        <w:t>Програмні результати навчання:</w:t>
      </w:r>
    </w:p>
    <w:p w14:paraId="73897DD7" w14:textId="77777777" w:rsidR="00A87E2F" w:rsidRPr="00A87E2F" w:rsidRDefault="00A87E2F" w:rsidP="00A87E2F">
      <w:pPr>
        <w:ind w:firstLine="720"/>
        <w:jc w:val="both"/>
        <w:rPr>
          <w:rFonts w:ascii="Times New Roman" w:eastAsia="Times New Roman" w:hAnsi="Times New Roman" w:cs="Times New Roman"/>
          <w:lang w:eastAsia="en-US" w:bidi="ar-SA"/>
        </w:rPr>
      </w:pPr>
      <w:bookmarkStart w:id="6" w:name="bookmark255"/>
      <w:bookmarkEnd w:id="4"/>
      <w:bookmarkEnd w:id="5"/>
      <w:bookmarkEnd w:id="6"/>
      <w:r w:rsidRPr="00A87E2F">
        <w:rPr>
          <w:rFonts w:ascii="Times New Roman" w:eastAsia="Times New Roman" w:hAnsi="Times New Roman" w:cs="Times New Roman"/>
          <w:lang w:eastAsia="en-US" w:bidi="ar-SA"/>
        </w:rPr>
        <w:t>РН 7. Демонструє знання основ фундаментальних і прикладних наук (відповідно до предметної спеціальності), оперує базовими категоріями та поняттями предметної області спеціальності.</w:t>
      </w:r>
    </w:p>
    <w:p w14:paraId="7CADA307"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РН 10. Демонструє володіння сучасними технологіями пошуку наукової інформації для самоосвіти та застосування її у професійній діяльності.</w:t>
      </w:r>
    </w:p>
    <w:p w14:paraId="2C54428C"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ПРН 14. Знає і використовує біологічну термінологію і номенклатуру, розуміє основні концепції, теорії, закони в галузі біологічних наук і на межі предметних галузей.</w:t>
      </w:r>
    </w:p>
    <w:p w14:paraId="3789CA34"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ПРН 15. Знає і пояснює будову та основні функціональні особливості підтримання життєдіяльності живих організмів, сучасну систему живих організмів, роль живих організмів та біологічних систем різного рівня у житті суспільства, їх використання, охорону, відтворення.</w:t>
      </w:r>
    </w:p>
    <w:p w14:paraId="3C1F0276"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ПРН 17. Володіє методами розв’язування біологічних задач.</w:t>
      </w:r>
    </w:p>
    <w:p w14:paraId="1D5D239C" w14:textId="77A987E8" w:rsidR="00363BBA" w:rsidRDefault="00363BBA" w:rsidP="00363BBA">
      <w:pPr>
        <w:pStyle w:val="20"/>
        <w:jc w:val="both"/>
        <w:rPr>
          <w:color w:val="000000"/>
          <w:sz w:val="24"/>
          <w:szCs w:val="24"/>
        </w:rPr>
      </w:pPr>
    </w:p>
    <w:p w14:paraId="52D43507" w14:textId="6FDE7287" w:rsidR="000D22B8" w:rsidRDefault="000D22B8">
      <w:pPr>
        <w:widowControl/>
        <w:rPr>
          <w:rFonts w:ascii="Times New Roman" w:eastAsia="Times New Roman" w:hAnsi="Times New Roman" w:cs="Times New Roman"/>
          <w:lang w:eastAsia="en-US" w:bidi="ar-SA"/>
        </w:rPr>
      </w:pPr>
    </w:p>
    <w:p w14:paraId="4D45A037" w14:textId="77777777" w:rsidR="00DE387F" w:rsidRDefault="00DE387F">
      <w:pPr>
        <w:widowControl/>
        <w:rPr>
          <w:rFonts w:ascii="Times New Roman" w:eastAsia="Times New Roman" w:hAnsi="Times New Roman" w:cs="Times New Roman"/>
          <w:lang w:eastAsia="en-US" w:bidi="ar-SA"/>
        </w:rPr>
      </w:pPr>
    </w:p>
    <w:p w14:paraId="066C0091" w14:textId="77777777" w:rsidR="00DE387F" w:rsidRDefault="00DE387F">
      <w:pPr>
        <w:widowControl/>
        <w:rPr>
          <w:rFonts w:ascii="Times New Roman" w:eastAsia="Times New Roman" w:hAnsi="Times New Roman" w:cs="Times New Roman"/>
          <w:lang w:eastAsia="en-US" w:bidi="ar-SA"/>
        </w:rPr>
      </w:pPr>
    </w:p>
    <w:p w14:paraId="5BA32098" w14:textId="77777777" w:rsidR="00DE387F" w:rsidRDefault="00DE387F">
      <w:pPr>
        <w:widowControl/>
        <w:rPr>
          <w:rFonts w:ascii="Times New Roman" w:eastAsia="Times New Roman" w:hAnsi="Times New Roman" w:cs="Times New Roman"/>
          <w:lang w:eastAsia="en-US" w:bidi="ar-SA"/>
        </w:rPr>
      </w:pPr>
    </w:p>
    <w:p w14:paraId="030DA8F4" w14:textId="77777777" w:rsidR="00DE387F" w:rsidRDefault="00DE387F">
      <w:pPr>
        <w:widowControl/>
        <w:rPr>
          <w:rFonts w:ascii="Times New Roman" w:eastAsia="Times New Roman" w:hAnsi="Times New Roman" w:cs="Times New Roman"/>
          <w:lang w:eastAsia="en-US" w:bidi="ar-SA"/>
        </w:rPr>
      </w:pPr>
    </w:p>
    <w:p w14:paraId="1D09C102" w14:textId="77777777" w:rsidR="00DE387F" w:rsidRDefault="00DE387F">
      <w:pPr>
        <w:widowControl/>
        <w:rPr>
          <w:rFonts w:ascii="Times New Roman" w:eastAsia="Times New Roman" w:hAnsi="Times New Roman" w:cs="Times New Roman"/>
          <w:lang w:eastAsia="en-US" w:bidi="ar-SA"/>
        </w:rPr>
      </w:pPr>
    </w:p>
    <w:p w14:paraId="5F2C2072" w14:textId="77777777" w:rsidR="00DE387F" w:rsidRDefault="00DE387F">
      <w:pPr>
        <w:widowControl/>
        <w:rPr>
          <w:rFonts w:ascii="Times New Roman" w:eastAsia="Times New Roman" w:hAnsi="Times New Roman" w:cs="Times New Roman"/>
          <w:lang w:eastAsia="en-US" w:bidi="ar-SA"/>
        </w:rPr>
      </w:pPr>
    </w:p>
    <w:p w14:paraId="18D00536" w14:textId="77777777" w:rsidR="00A22031" w:rsidRDefault="00A22031">
      <w:pPr>
        <w:widowControl/>
        <w:rPr>
          <w:rFonts w:ascii="Times New Roman" w:eastAsia="Times New Roman" w:hAnsi="Times New Roman" w:cs="Times New Roman"/>
          <w:lang w:eastAsia="en-US" w:bidi="ar-SA"/>
        </w:rPr>
      </w:pPr>
    </w:p>
    <w:p w14:paraId="523DD0F5" w14:textId="77777777" w:rsidR="00A22031" w:rsidRDefault="00A22031">
      <w:pPr>
        <w:widowControl/>
        <w:rPr>
          <w:rFonts w:ascii="Times New Roman" w:eastAsia="Times New Roman" w:hAnsi="Times New Roman" w:cs="Times New Roman"/>
          <w:lang w:eastAsia="en-US" w:bidi="ar-SA"/>
        </w:rPr>
      </w:pPr>
    </w:p>
    <w:p w14:paraId="5683504F" w14:textId="75BD5AF6" w:rsidR="00256204" w:rsidRDefault="00B52318">
      <w:pPr>
        <w:pStyle w:val="20"/>
        <w:ind w:firstLine="709"/>
        <w:jc w:val="center"/>
        <w:rPr>
          <w:b/>
          <w:bCs/>
          <w:color w:val="000000"/>
          <w:sz w:val="24"/>
          <w:szCs w:val="24"/>
        </w:rPr>
      </w:pPr>
      <w:r>
        <w:rPr>
          <w:b/>
          <w:bCs/>
          <w:color w:val="000000"/>
          <w:sz w:val="24"/>
          <w:szCs w:val="24"/>
        </w:rPr>
        <w:lastRenderedPageBreak/>
        <w:t>ПЛАН КУРСУ</w:t>
      </w:r>
    </w:p>
    <w:p w14:paraId="665015B3" w14:textId="77777777" w:rsidR="003B3211" w:rsidRDefault="003B3211">
      <w:pPr>
        <w:pStyle w:val="20"/>
        <w:ind w:firstLine="709"/>
        <w:jc w:val="center"/>
      </w:pPr>
    </w:p>
    <w:p w14:paraId="24311B13" w14:textId="77777777" w:rsidR="00DF4CC5" w:rsidRDefault="00DF4CC5" w:rsidP="00DF4CC5">
      <w:pPr>
        <w:pStyle w:val="20"/>
        <w:ind w:firstLine="709"/>
        <w:jc w:val="cente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5666"/>
      </w:tblGrid>
      <w:tr w:rsidR="00DF4CC5" w:rsidRPr="003B3211" w14:paraId="2AFAD3F8" w14:textId="77777777" w:rsidTr="00AB79F4">
        <w:trPr>
          <w:trHeight w:hRule="exact" w:val="761"/>
          <w:jc w:val="center"/>
        </w:trPr>
        <w:tc>
          <w:tcPr>
            <w:tcW w:w="2321" w:type="dxa"/>
            <w:shd w:val="clear" w:color="auto" w:fill="FFFFFF"/>
          </w:tcPr>
          <w:p w14:paraId="0AE86559" w14:textId="77777777" w:rsidR="00DF4CC5" w:rsidRPr="003B3211" w:rsidRDefault="00DF4CC5" w:rsidP="00AB79F4">
            <w:pPr>
              <w:pStyle w:val="a5"/>
              <w:ind w:firstLine="0"/>
              <w:jc w:val="center"/>
              <w:rPr>
                <w:sz w:val="24"/>
                <w:szCs w:val="24"/>
              </w:rPr>
            </w:pPr>
            <w:r w:rsidRPr="003B3211">
              <w:rPr>
                <w:b/>
                <w:bCs/>
                <w:color w:val="000000"/>
                <w:sz w:val="24"/>
                <w:szCs w:val="24"/>
              </w:rPr>
              <w:t>Назва змістових модулів та тем</w:t>
            </w:r>
          </w:p>
        </w:tc>
        <w:tc>
          <w:tcPr>
            <w:tcW w:w="685" w:type="dxa"/>
            <w:shd w:val="clear" w:color="auto" w:fill="FFFFFF"/>
          </w:tcPr>
          <w:p w14:paraId="1084B8B7" w14:textId="77777777" w:rsidR="00DF4CC5" w:rsidRPr="003B3211" w:rsidRDefault="00DF4CC5" w:rsidP="00AB79F4">
            <w:pPr>
              <w:pStyle w:val="a5"/>
              <w:ind w:firstLine="0"/>
              <w:jc w:val="center"/>
              <w:rPr>
                <w:sz w:val="24"/>
                <w:szCs w:val="24"/>
              </w:rPr>
            </w:pPr>
            <w:r w:rsidRPr="003B3211">
              <w:rPr>
                <w:b/>
                <w:bCs/>
                <w:color w:val="000000"/>
                <w:sz w:val="24"/>
                <w:szCs w:val="24"/>
              </w:rPr>
              <w:t>Лекц.</w:t>
            </w:r>
          </w:p>
        </w:tc>
        <w:tc>
          <w:tcPr>
            <w:tcW w:w="821" w:type="dxa"/>
            <w:shd w:val="clear" w:color="auto" w:fill="FFFFFF"/>
          </w:tcPr>
          <w:p w14:paraId="4EAEEC7E" w14:textId="3D050197" w:rsidR="00DF4CC5" w:rsidRPr="003B3211" w:rsidRDefault="00DF4CC5" w:rsidP="00AB79F4">
            <w:pPr>
              <w:pStyle w:val="a5"/>
              <w:ind w:firstLine="0"/>
              <w:jc w:val="center"/>
              <w:rPr>
                <w:sz w:val="24"/>
                <w:szCs w:val="24"/>
              </w:rPr>
            </w:pPr>
            <w:r>
              <w:rPr>
                <w:b/>
                <w:bCs/>
                <w:color w:val="000000"/>
                <w:sz w:val="24"/>
                <w:szCs w:val="24"/>
              </w:rPr>
              <w:t>Практ.</w:t>
            </w:r>
          </w:p>
        </w:tc>
        <w:tc>
          <w:tcPr>
            <w:tcW w:w="5666" w:type="dxa"/>
            <w:shd w:val="clear" w:color="auto" w:fill="FFFFFF"/>
          </w:tcPr>
          <w:p w14:paraId="27B37777" w14:textId="77777777" w:rsidR="00DF4CC5" w:rsidRPr="003B3211" w:rsidRDefault="00DF4CC5" w:rsidP="00AB79F4">
            <w:pPr>
              <w:pStyle w:val="a5"/>
              <w:ind w:firstLine="0"/>
              <w:jc w:val="center"/>
              <w:rPr>
                <w:sz w:val="24"/>
                <w:szCs w:val="24"/>
              </w:rPr>
            </w:pPr>
            <w:r w:rsidRPr="003B3211">
              <w:rPr>
                <w:b/>
                <w:bCs/>
                <w:color w:val="000000"/>
                <w:sz w:val="24"/>
                <w:szCs w:val="24"/>
              </w:rPr>
              <w:t>Завдання для самостійної роботи</w:t>
            </w:r>
          </w:p>
        </w:tc>
      </w:tr>
      <w:tr w:rsidR="00DF4CC5" w:rsidRPr="003B3211" w14:paraId="3DEF9943" w14:textId="77777777" w:rsidTr="00AB79F4">
        <w:trPr>
          <w:trHeight w:hRule="exact" w:val="655"/>
          <w:jc w:val="center"/>
        </w:trPr>
        <w:tc>
          <w:tcPr>
            <w:tcW w:w="9493" w:type="dxa"/>
            <w:gridSpan w:val="4"/>
            <w:shd w:val="clear" w:color="auto" w:fill="FFFFFF"/>
          </w:tcPr>
          <w:p w14:paraId="73A28C5C" w14:textId="5FAF1C4A" w:rsidR="00DF4CC5" w:rsidRPr="00536B7A" w:rsidRDefault="00DF4CC5" w:rsidP="00AB79F4">
            <w:pPr>
              <w:pStyle w:val="a5"/>
              <w:ind w:firstLine="0"/>
              <w:jc w:val="center"/>
              <w:rPr>
                <w:sz w:val="24"/>
                <w:szCs w:val="24"/>
              </w:rPr>
            </w:pPr>
            <w:r w:rsidRPr="00536B7A">
              <w:rPr>
                <w:b/>
                <w:bCs/>
                <w:sz w:val="24"/>
                <w:szCs w:val="24"/>
              </w:rPr>
              <w:t xml:space="preserve">Змістовий модуль 1. </w:t>
            </w:r>
            <w:r w:rsidRPr="00536B7A">
              <w:rPr>
                <w:color w:val="000000"/>
                <w:sz w:val="24"/>
                <w:szCs w:val="24"/>
              </w:rPr>
              <w:t>Загальна фізіологія рослин</w:t>
            </w:r>
          </w:p>
        </w:tc>
      </w:tr>
      <w:tr w:rsidR="00DF4CC5" w:rsidRPr="003B3211" w14:paraId="0290AFA5" w14:textId="77777777" w:rsidTr="00AB79F4">
        <w:trPr>
          <w:trHeight w:hRule="exact" w:val="5049"/>
          <w:jc w:val="center"/>
        </w:trPr>
        <w:tc>
          <w:tcPr>
            <w:tcW w:w="2321" w:type="dxa"/>
            <w:tcBorders>
              <w:top w:val="single" w:sz="4" w:space="0" w:color="000000"/>
              <w:left w:val="single" w:sz="4" w:space="0" w:color="000000"/>
            </w:tcBorders>
            <w:shd w:val="clear" w:color="auto" w:fill="FFFFFF"/>
          </w:tcPr>
          <w:p w14:paraId="2BD77223" w14:textId="520E740C" w:rsidR="00DF4CC5" w:rsidRPr="00536B7A" w:rsidRDefault="00DF4CC5" w:rsidP="00AB79F4">
            <w:pPr>
              <w:pStyle w:val="a5"/>
              <w:rPr>
                <w:color w:val="000000"/>
                <w:sz w:val="24"/>
                <w:szCs w:val="24"/>
                <w:lang w:eastAsia="uk-UA"/>
              </w:rPr>
            </w:pPr>
            <w:r w:rsidRPr="00536B7A">
              <w:rPr>
                <w:color w:val="000000"/>
                <w:sz w:val="24"/>
                <w:szCs w:val="24"/>
                <w:lang w:eastAsia="uk-UA"/>
              </w:rPr>
              <w:t xml:space="preserve">Тема 1. </w:t>
            </w:r>
            <w:r w:rsidRPr="00536B7A">
              <w:rPr>
                <w:color w:val="000000"/>
                <w:sz w:val="24"/>
                <w:szCs w:val="24"/>
              </w:rPr>
              <w:t>Предмет і методи фізіології рослин</w:t>
            </w:r>
          </w:p>
          <w:p w14:paraId="0342778B" w14:textId="77777777" w:rsidR="00DF4CC5" w:rsidRPr="00536B7A" w:rsidRDefault="00DF4CC5" w:rsidP="00AB79F4">
            <w:pPr>
              <w:pStyle w:val="a5"/>
              <w:ind w:firstLine="0"/>
              <w:rPr>
                <w:sz w:val="24"/>
                <w:szCs w:val="24"/>
              </w:rPr>
            </w:pPr>
          </w:p>
        </w:tc>
        <w:tc>
          <w:tcPr>
            <w:tcW w:w="685" w:type="dxa"/>
            <w:shd w:val="clear" w:color="auto" w:fill="FFFFFF"/>
          </w:tcPr>
          <w:p w14:paraId="27F0C645" w14:textId="77777777" w:rsidR="00DF4CC5" w:rsidRPr="00536B7A" w:rsidRDefault="00DF4CC5" w:rsidP="00AB79F4">
            <w:pPr>
              <w:pStyle w:val="a5"/>
              <w:ind w:firstLine="0"/>
              <w:rPr>
                <w:sz w:val="24"/>
                <w:szCs w:val="24"/>
              </w:rPr>
            </w:pPr>
            <w:r w:rsidRPr="00536B7A">
              <w:rPr>
                <w:color w:val="000000"/>
                <w:sz w:val="24"/>
                <w:szCs w:val="24"/>
              </w:rPr>
              <w:t>2</w:t>
            </w:r>
          </w:p>
        </w:tc>
        <w:tc>
          <w:tcPr>
            <w:tcW w:w="821" w:type="dxa"/>
            <w:shd w:val="clear" w:color="auto" w:fill="FFFFFF"/>
          </w:tcPr>
          <w:p w14:paraId="5AF31671" w14:textId="77777777" w:rsidR="00DF4CC5" w:rsidRPr="00536B7A" w:rsidRDefault="00DF4CC5" w:rsidP="00AB79F4">
            <w:pPr>
              <w:pStyle w:val="a5"/>
              <w:ind w:firstLine="0"/>
              <w:jc w:val="center"/>
              <w:rPr>
                <w:sz w:val="24"/>
                <w:szCs w:val="24"/>
              </w:rPr>
            </w:pPr>
            <w:r w:rsidRPr="00536B7A">
              <w:rPr>
                <w:color w:val="000000"/>
                <w:sz w:val="24"/>
                <w:szCs w:val="24"/>
              </w:rPr>
              <w:t>4</w:t>
            </w:r>
          </w:p>
        </w:tc>
        <w:tc>
          <w:tcPr>
            <w:tcW w:w="5666" w:type="dxa"/>
            <w:tcBorders>
              <w:top w:val="single" w:sz="4" w:space="0" w:color="000000"/>
              <w:left w:val="single" w:sz="4" w:space="0" w:color="000000"/>
            </w:tcBorders>
            <w:shd w:val="clear" w:color="auto" w:fill="FFFFFF"/>
          </w:tcPr>
          <w:p w14:paraId="3AB0C192" w14:textId="49C6E211" w:rsidR="00DF4CC5" w:rsidRPr="00536B7A" w:rsidRDefault="00DF4CC5" w:rsidP="00AB79F4">
            <w:pPr>
              <w:widowControl/>
              <w:ind w:left="57"/>
              <w:rPr>
                <w:rFonts w:ascii="Times New Roman" w:hAnsi="Times New Roman" w:cs="Times New Roman"/>
              </w:rPr>
            </w:pPr>
            <w:r w:rsidRPr="00536B7A">
              <w:rPr>
                <w:rFonts w:ascii="Times New Roman" w:hAnsi="Times New Roman" w:cs="Times New Roman"/>
              </w:rPr>
              <w:t>Тема № 1. Предмет і методи фізіології рослин</w:t>
            </w:r>
          </w:p>
          <w:p w14:paraId="29FED3AF" w14:textId="77777777" w:rsidR="00DF4CC5" w:rsidRPr="00536B7A" w:rsidRDefault="00DF4CC5" w:rsidP="00AB79F4">
            <w:pPr>
              <w:widowControl/>
              <w:ind w:left="57"/>
              <w:rPr>
                <w:rFonts w:ascii="Times New Roman" w:hAnsi="Times New Roman" w:cs="Times New Roman"/>
              </w:rPr>
            </w:pPr>
            <w:r w:rsidRPr="00536B7A">
              <w:rPr>
                <w:rFonts w:ascii="Times New Roman" w:hAnsi="Times New Roman" w:cs="Times New Roman"/>
              </w:rPr>
              <w:t>Опрацювання лекційного матеріалу.</w:t>
            </w:r>
          </w:p>
          <w:p w14:paraId="300BABA7" w14:textId="77777777" w:rsidR="00DF4CC5" w:rsidRPr="00536B7A" w:rsidRDefault="00DF4CC5" w:rsidP="00AB79F4">
            <w:pPr>
              <w:widowControl/>
              <w:ind w:left="57"/>
              <w:rPr>
                <w:rFonts w:ascii="Times New Roman" w:hAnsi="Times New Roman" w:cs="Times New Roman"/>
              </w:rPr>
            </w:pPr>
            <w:r w:rsidRPr="00536B7A">
              <w:rPr>
                <w:rFonts w:ascii="Times New Roman" w:hAnsi="Times New Roman" w:cs="Times New Roman"/>
              </w:rPr>
              <w:t>Самостійне опрацювання теоретичних питань.</w:t>
            </w:r>
          </w:p>
          <w:p w14:paraId="4AC4FFA8" w14:textId="286DEC62" w:rsidR="00DF4CC5" w:rsidRPr="00536B7A" w:rsidRDefault="00DF4CC5" w:rsidP="00AB79F4">
            <w:pPr>
              <w:widowControl/>
              <w:textAlignment w:val="baseline"/>
              <w:rPr>
                <w:rFonts w:ascii="Times New Roman" w:eastAsia="Times New Roman" w:hAnsi="Times New Roman" w:cs="Times New Roman"/>
                <w:lang w:bidi="ar-SA"/>
              </w:rPr>
            </w:pPr>
            <w:r w:rsidRPr="00536B7A">
              <w:rPr>
                <w:rFonts w:ascii="Times New Roman" w:hAnsi="Times New Roman" w:cs="Times New Roman"/>
              </w:rPr>
              <w:t>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значення знань з фізіології рослин для здоров'я людини та у майбутній професійній діяльності вчителя.</w:t>
            </w:r>
          </w:p>
        </w:tc>
      </w:tr>
      <w:tr w:rsidR="00DF4CC5" w:rsidRPr="003B3211" w14:paraId="1CD44148" w14:textId="77777777" w:rsidTr="00AB79F4">
        <w:trPr>
          <w:trHeight w:hRule="exact" w:val="5249"/>
          <w:jc w:val="center"/>
        </w:trPr>
        <w:tc>
          <w:tcPr>
            <w:tcW w:w="2321" w:type="dxa"/>
            <w:tcBorders>
              <w:top w:val="single" w:sz="4" w:space="0" w:color="000000"/>
              <w:left w:val="single" w:sz="4" w:space="0" w:color="000000"/>
            </w:tcBorders>
            <w:shd w:val="clear" w:color="auto" w:fill="FFFFFF"/>
          </w:tcPr>
          <w:p w14:paraId="03AEF7BB" w14:textId="177696ED" w:rsidR="00DF4CC5" w:rsidRPr="00536B7A" w:rsidRDefault="00DF4CC5" w:rsidP="00AB79F4">
            <w:pPr>
              <w:pStyle w:val="a5"/>
              <w:rPr>
                <w:color w:val="000000"/>
                <w:sz w:val="24"/>
                <w:szCs w:val="24"/>
                <w:lang w:eastAsia="uk-UA"/>
              </w:rPr>
            </w:pPr>
            <w:r w:rsidRPr="00536B7A">
              <w:rPr>
                <w:color w:val="000000"/>
                <w:sz w:val="24"/>
                <w:szCs w:val="24"/>
                <w:lang w:eastAsia="uk-UA"/>
              </w:rPr>
              <w:t xml:space="preserve">Тема 2. </w:t>
            </w:r>
            <w:r w:rsidRPr="00536B7A">
              <w:rPr>
                <w:color w:val="000000"/>
                <w:sz w:val="24"/>
                <w:szCs w:val="24"/>
              </w:rPr>
              <w:t>Рослинна клітина як фізіологічна система</w:t>
            </w:r>
          </w:p>
          <w:p w14:paraId="6A62698B" w14:textId="77777777" w:rsidR="00DF4CC5" w:rsidRPr="00536B7A" w:rsidRDefault="00DF4CC5" w:rsidP="00AB79F4">
            <w:pPr>
              <w:pStyle w:val="a5"/>
              <w:ind w:firstLine="0"/>
              <w:rPr>
                <w:color w:val="000000"/>
                <w:sz w:val="24"/>
                <w:szCs w:val="24"/>
              </w:rPr>
            </w:pPr>
          </w:p>
        </w:tc>
        <w:tc>
          <w:tcPr>
            <w:tcW w:w="685" w:type="dxa"/>
            <w:shd w:val="clear" w:color="auto" w:fill="FFFFFF"/>
          </w:tcPr>
          <w:p w14:paraId="5C77FB91" w14:textId="77777777" w:rsidR="00DF4CC5" w:rsidRPr="00536B7A" w:rsidRDefault="00DF4CC5" w:rsidP="00AB79F4">
            <w:pPr>
              <w:pStyle w:val="a5"/>
              <w:ind w:firstLine="0"/>
              <w:rPr>
                <w:color w:val="000000"/>
                <w:sz w:val="24"/>
                <w:szCs w:val="24"/>
              </w:rPr>
            </w:pPr>
            <w:r w:rsidRPr="00536B7A">
              <w:rPr>
                <w:color w:val="000000"/>
                <w:sz w:val="24"/>
                <w:szCs w:val="24"/>
              </w:rPr>
              <w:t>2</w:t>
            </w:r>
          </w:p>
        </w:tc>
        <w:tc>
          <w:tcPr>
            <w:tcW w:w="821" w:type="dxa"/>
            <w:shd w:val="clear" w:color="auto" w:fill="FFFFFF"/>
          </w:tcPr>
          <w:p w14:paraId="01FAC877" w14:textId="77777777" w:rsidR="00DF4CC5" w:rsidRPr="00536B7A" w:rsidRDefault="00DF4CC5" w:rsidP="00AB79F4">
            <w:pPr>
              <w:pStyle w:val="a5"/>
              <w:ind w:firstLine="0"/>
              <w:jc w:val="center"/>
              <w:rPr>
                <w:color w:val="000000"/>
                <w:sz w:val="24"/>
                <w:szCs w:val="24"/>
              </w:rPr>
            </w:pPr>
            <w:r w:rsidRPr="00536B7A">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0CE92818" w14:textId="6FE9FFCF" w:rsidR="00DF4CC5" w:rsidRPr="00536B7A" w:rsidRDefault="00DF4CC5" w:rsidP="00AB79F4">
            <w:pPr>
              <w:ind w:left="57"/>
              <w:rPr>
                <w:rFonts w:ascii="Times New Roman" w:hAnsi="Times New Roman" w:cs="Times New Roman"/>
              </w:rPr>
            </w:pPr>
            <w:r w:rsidRPr="00536B7A">
              <w:rPr>
                <w:rFonts w:ascii="Times New Roman" w:hAnsi="Times New Roman" w:cs="Times New Roman"/>
              </w:rPr>
              <w:t>Тема № 2. Рослинна клітина як фізіологічна система</w:t>
            </w:r>
          </w:p>
          <w:p w14:paraId="67B3D04C" w14:textId="77777777" w:rsidR="00DF4CC5" w:rsidRPr="00536B7A" w:rsidRDefault="00DF4CC5" w:rsidP="00AB79F4">
            <w:pPr>
              <w:ind w:left="57"/>
              <w:rPr>
                <w:rFonts w:ascii="Times New Roman" w:hAnsi="Times New Roman" w:cs="Times New Roman"/>
              </w:rPr>
            </w:pPr>
            <w:r w:rsidRPr="00536B7A">
              <w:rPr>
                <w:rFonts w:ascii="Times New Roman" w:hAnsi="Times New Roman" w:cs="Times New Roman"/>
              </w:rPr>
              <w:t>Опрацювання лекційного матеріалу.</w:t>
            </w:r>
          </w:p>
          <w:p w14:paraId="784AF18D" w14:textId="77777777" w:rsidR="00DF4CC5" w:rsidRPr="00536B7A" w:rsidRDefault="00DF4CC5" w:rsidP="00AB79F4">
            <w:pPr>
              <w:ind w:left="57"/>
              <w:rPr>
                <w:rFonts w:ascii="Times New Roman" w:hAnsi="Times New Roman" w:cs="Times New Roman"/>
              </w:rPr>
            </w:pPr>
            <w:r w:rsidRPr="00536B7A">
              <w:rPr>
                <w:rFonts w:ascii="Times New Roman" w:hAnsi="Times New Roman" w:cs="Times New Roman"/>
              </w:rPr>
              <w:t>Самостійне опрацювання теоретичних питань.</w:t>
            </w:r>
          </w:p>
          <w:p w14:paraId="6E21AC1A" w14:textId="785A37A2" w:rsidR="00DF4CC5" w:rsidRPr="00536B7A" w:rsidRDefault="00DF4CC5" w:rsidP="00AB79F4">
            <w:pPr>
              <w:widowControl/>
              <w:ind w:left="57"/>
              <w:rPr>
                <w:rFonts w:ascii="Times New Roman" w:eastAsia="Google Sans Text" w:hAnsi="Times New Roman" w:cs="Times New Roman"/>
              </w:rPr>
            </w:pPr>
            <w:r w:rsidRPr="00536B7A">
              <w:rPr>
                <w:rFonts w:ascii="Times New Roman" w:hAnsi="Times New Roman" w:cs="Times New Roman"/>
              </w:rPr>
              <w:t>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теоретичних питань.</w:t>
            </w:r>
          </w:p>
        </w:tc>
      </w:tr>
      <w:tr w:rsidR="00DF4CC5" w:rsidRPr="003B3211" w14:paraId="53E8AA43" w14:textId="77777777" w:rsidTr="00AB79F4">
        <w:trPr>
          <w:trHeight w:hRule="exact" w:val="4830"/>
          <w:jc w:val="center"/>
        </w:trPr>
        <w:tc>
          <w:tcPr>
            <w:tcW w:w="2321" w:type="dxa"/>
            <w:tcBorders>
              <w:top w:val="single" w:sz="4" w:space="0" w:color="000000"/>
              <w:left w:val="single" w:sz="4" w:space="0" w:color="000000"/>
            </w:tcBorders>
            <w:shd w:val="clear" w:color="auto" w:fill="FFFFFF"/>
          </w:tcPr>
          <w:p w14:paraId="46B6F550" w14:textId="0CEA7D0C" w:rsidR="00DF4CC5" w:rsidRPr="00536B7A" w:rsidRDefault="00DF4CC5" w:rsidP="00AB79F4">
            <w:pPr>
              <w:pStyle w:val="a5"/>
              <w:ind w:firstLine="0"/>
              <w:rPr>
                <w:color w:val="000000"/>
                <w:sz w:val="24"/>
                <w:szCs w:val="24"/>
              </w:rPr>
            </w:pPr>
            <w:r w:rsidRPr="00536B7A">
              <w:rPr>
                <w:color w:val="000000"/>
                <w:sz w:val="24"/>
                <w:szCs w:val="24"/>
                <w:lang w:eastAsia="uk-UA"/>
              </w:rPr>
              <w:t xml:space="preserve">Тема 3. </w:t>
            </w:r>
            <w:r w:rsidRPr="00536B7A">
              <w:rPr>
                <w:color w:val="000000"/>
                <w:sz w:val="24"/>
                <w:szCs w:val="24"/>
              </w:rPr>
              <w:t xml:space="preserve">Водний режим рослин </w:t>
            </w:r>
          </w:p>
        </w:tc>
        <w:tc>
          <w:tcPr>
            <w:tcW w:w="685" w:type="dxa"/>
            <w:shd w:val="clear" w:color="auto" w:fill="FFFFFF"/>
          </w:tcPr>
          <w:p w14:paraId="73EDE623" w14:textId="77777777" w:rsidR="00DF4CC5" w:rsidRPr="00536B7A" w:rsidRDefault="00DF4CC5" w:rsidP="00AB79F4">
            <w:pPr>
              <w:pStyle w:val="a5"/>
              <w:ind w:firstLine="0"/>
              <w:rPr>
                <w:color w:val="000000"/>
                <w:sz w:val="24"/>
                <w:szCs w:val="24"/>
              </w:rPr>
            </w:pPr>
            <w:r w:rsidRPr="00536B7A">
              <w:rPr>
                <w:color w:val="000000"/>
                <w:sz w:val="24"/>
                <w:szCs w:val="24"/>
              </w:rPr>
              <w:t>2</w:t>
            </w:r>
          </w:p>
          <w:p w14:paraId="08A2B206" w14:textId="77777777" w:rsidR="00DF4CC5" w:rsidRPr="00536B7A" w:rsidRDefault="00DF4CC5" w:rsidP="00AB79F4">
            <w:pPr>
              <w:rPr>
                <w:rFonts w:ascii="Times New Roman" w:hAnsi="Times New Roman" w:cs="Times New Roman"/>
                <w:lang w:eastAsia="en-US" w:bidi="ar-SA"/>
              </w:rPr>
            </w:pPr>
          </w:p>
          <w:p w14:paraId="64943378" w14:textId="77777777" w:rsidR="00DF4CC5" w:rsidRPr="00536B7A" w:rsidRDefault="00DF4CC5" w:rsidP="00AB79F4">
            <w:pPr>
              <w:rPr>
                <w:rFonts w:ascii="Times New Roman" w:hAnsi="Times New Roman" w:cs="Times New Roman"/>
                <w:lang w:eastAsia="en-US" w:bidi="ar-SA"/>
              </w:rPr>
            </w:pPr>
          </w:p>
          <w:p w14:paraId="248771A4" w14:textId="77777777" w:rsidR="00DF4CC5" w:rsidRPr="00536B7A" w:rsidRDefault="00DF4CC5" w:rsidP="00AB79F4">
            <w:pPr>
              <w:rPr>
                <w:rFonts w:ascii="Times New Roman" w:hAnsi="Times New Roman" w:cs="Times New Roman"/>
                <w:lang w:eastAsia="en-US" w:bidi="ar-SA"/>
              </w:rPr>
            </w:pPr>
          </w:p>
          <w:p w14:paraId="7B1F5B65" w14:textId="77777777" w:rsidR="00DF4CC5" w:rsidRPr="00536B7A" w:rsidRDefault="00DF4CC5" w:rsidP="00AB79F4">
            <w:pPr>
              <w:rPr>
                <w:rFonts w:ascii="Times New Roman" w:hAnsi="Times New Roman" w:cs="Times New Roman"/>
                <w:lang w:eastAsia="en-US" w:bidi="ar-SA"/>
              </w:rPr>
            </w:pPr>
          </w:p>
          <w:p w14:paraId="7D022215" w14:textId="77777777" w:rsidR="00DF4CC5" w:rsidRPr="00536B7A" w:rsidRDefault="00DF4CC5" w:rsidP="00AB79F4">
            <w:pPr>
              <w:rPr>
                <w:rFonts w:ascii="Times New Roman" w:hAnsi="Times New Roman" w:cs="Times New Roman"/>
                <w:lang w:eastAsia="en-US" w:bidi="ar-SA"/>
              </w:rPr>
            </w:pPr>
          </w:p>
          <w:p w14:paraId="55E26B26" w14:textId="77777777" w:rsidR="00DF4CC5" w:rsidRPr="00536B7A" w:rsidRDefault="00DF4CC5" w:rsidP="00AB79F4">
            <w:pPr>
              <w:rPr>
                <w:rFonts w:ascii="Times New Roman" w:hAnsi="Times New Roman" w:cs="Times New Roman"/>
                <w:lang w:eastAsia="en-US" w:bidi="ar-SA"/>
              </w:rPr>
            </w:pPr>
          </w:p>
          <w:p w14:paraId="6A3583D1" w14:textId="77777777" w:rsidR="00DF4CC5" w:rsidRPr="00536B7A" w:rsidRDefault="00DF4CC5" w:rsidP="00AB79F4">
            <w:pPr>
              <w:rPr>
                <w:rFonts w:ascii="Times New Roman" w:hAnsi="Times New Roman" w:cs="Times New Roman"/>
                <w:lang w:eastAsia="en-US" w:bidi="ar-SA"/>
              </w:rPr>
            </w:pPr>
          </w:p>
          <w:p w14:paraId="220EE229" w14:textId="77777777" w:rsidR="00DF4CC5" w:rsidRPr="00536B7A" w:rsidRDefault="00DF4CC5" w:rsidP="00AB79F4">
            <w:pPr>
              <w:rPr>
                <w:rFonts w:ascii="Times New Roman" w:hAnsi="Times New Roman" w:cs="Times New Roman"/>
                <w:lang w:eastAsia="en-US" w:bidi="ar-SA"/>
              </w:rPr>
            </w:pPr>
          </w:p>
          <w:p w14:paraId="300714B0" w14:textId="77777777" w:rsidR="00DF4CC5" w:rsidRPr="00536B7A" w:rsidRDefault="00DF4CC5" w:rsidP="00AB79F4">
            <w:pPr>
              <w:rPr>
                <w:rFonts w:ascii="Times New Roman" w:hAnsi="Times New Roman" w:cs="Times New Roman"/>
                <w:lang w:eastAsia="en-US" w:bidi="ar-SA"/>
              </w:rPr>
            </w:pPr>
          </w:p>
        </w:tc>
        <w:tc>
          <w:tcPr>
            <w:tcW w:w="821" w:type="dxa"/>
            <w:shd w:val="clear" w:color="auto" w:fill="FFFFFF"/>
          </w:tcPr>
          <w:p w14:paraId="1AB17CF4" w14:textId="77777777" w:rsidR="00DF4CC5" w:rsidRPr="00536B7A" w:rsidRDefault="00DF4CC5" w:rsidP="00AB79F4">
            <w:pPr>
              <w:pStyle w:val="a5"/>
              <w:ind w:firstLine="0"/>
              <w:jc w:val="center"/>
              <w:rPr>
                <w:color w:val="000000"/>
                <w:sz w:val="24"/>
                <w:szCs w:val="24"/>
              </w:rPr>
            </w:pPr>
            <w:r w:rsidRPr="00536B7A">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26136E64" w14:textId="55D1CF42" w:rsidR="00DF4CC5" w:rsidRPr="00536B7A" w:rsidRDefault="00DF4CC5" w:rsidP="00AB79F4">
            <w:pPr>
              <w:ind w:left="57"/>
              <w:rPr>
                <w:rFonts w:ascii="Times New Roman" w:hAnsi="Times New Roman" w:cs="Times New Roman"/>
              </w:rPr>
            </w:pPr>
            <w:r w:rsidRPr="00536B7A">
              <w:rPr>
                <w:rFonts w:ascii="Times New Roman" w:hAnsi="Times New Roman" w:cs="Times New Roman"/>
              </w:rPr>
              <w:t>Тема № 3. Водний режим рослин</w:t>
            </w:r>
          </w:p>
          <w:p w14:paraId="527EAC52" w14:textId="77777777" w:rsidR="00DF4CC5" w:rsidRPr="00536B7A" w:rsidRDefault="00DF4CC5" w:rsidP="00AB79F4">
            <w:pPr>
              <w:ind w:left="57"/>
              <w:rPr>
                <w:rFonts w:ascii="Times New Roman" w:hAnsi="Times New Roman" w:cs="Times New Roman"/>
              </w:rPr>
            </w:pPr>
            <w:r w:rsidRPr="00536B7A">
              <w:rPr>
                <w:rFonts w:ascii="Times New Roman" w:hAnsi="Times New Roman" w:cs="Times New Roman"/>
              </w:rPr>
              <w:t>Опрацювання лекційного матеріалу.</w:t>
            </w:r>
          </w:p>
          <w:p w14:paraId="60A5B641" w14:textId="77777777" w:rsidR="00DF4CC5" w:rsidRPr="00536B7A" w:rsidRDefault="00DF4CC5" w:rsidP="00AB79F4">
            <w:pPr>
              <w:ind w:left="57"/>
              <w:rPr>
                <w:rFonts w:ascii="Times New Roman" w:hAnsi="Times New Roman" w:cs="Times New Roman"/>
              </w:rPr>
            </w:pPr>
            <w:r w:rsidRPr="00536B7A">
              <w:rPr>
                <w:rFonts w:ascii="Times New Roman" w:hAnsi="Times New Roman" w:cs="Times New Roman"/>
              </w:rPr>
              <w:t>Самостійне опрацювання теоретичних питань:</w:t>
            </w:r>
          </w:p>
          <w:p w14:paraId="504DCE1A" w14:textId="70D505B6" w:rsidR="00DF4CC5" w:rsidRPr="00536B7A" w:rsidRDefault="00DF4CC5" w:rsidP="00AB79F4">
            <w:pPr>
              <w:widowControl/>
              <w:textAlignment w:val="baseline"/>
              <w:rPr>
                <w:rFonts w:ascii="Times New Roman" w:eastAsia="Times New Roman" w:hAnsi="Times New Roman" w:cs="Times New Roman"/>
                <w:lang w:bidi="ar-SA"/>
              </w:rPr>
            </w:pPr>
            <w:r w:rsidRPr="00536B7A">
              <w:rPr>
                <w:rFonts w:ascii="Times New Roman" w:hAnsi="Times New Roman" w:cs="Times New Roman"/>
              </w:rPr>
              <w:t>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водного режиму рослин.</w:t>
            </w:r>
          </w:p>
        </w:tc>
      </w:tr>
      <w:tr w:rsidR="00DF4CC5" w:rsidRPr="003B3211" w14:paraId="544296BA" w14:textId="77777777" w:rsidTr="00AB79F4">
        <w:trPr>
          <w:trHeight w:hRule="exact" w:val="4542"/>
          <w:jc w:val="center"/>
        </w:trPr>
        <w:tc>
          <w:tcPr>
            <w:tcW w:w="2321" w:type="dxa"/>
            <w:tcBorders>
              <w:top w:val="single" w:sz="4" w:space="0" w:color="000000"/>
              <w:left w:val="single" w:sz="4" w:space="0" w:color="000000"/>
            </w:tcBorders>
            <w:shd w:val="clear" w:color="auto" w:fill="FFFFFF"/>
          </w:tcPr>
          <w:p w14:paraId="1FD8BEFB" w14:textId="1AE21549" w:rsidR="00DF4CC5" w:rsidRPr="00536B7A" w:rsidRDefault="00DF4CC5" w:rsidP="00AB79F4">
            <w:pPr>
              <w:pStyle w:val="a5"/>
              <w:ind w:firstLine="0"/>
              <w:rPr>
                <w:color w:val="000000"/>
                <w:sz w:val="24"/>
                <w:szCs w:val="24"/>
              </w:rPr>
            </w:pPr>
            <w:r w:rsidRPr="00536B7A">
              <w:rPr>
                <w:color w:val="000000"/>
                <w:sz w:val="24"/>
                <w:szCs w:val="24"/>
                <w:lang w:eastAsia="uk-UA"/>
              </w:rPr>
              <w:t xml:space="preserve">Тема 4. </w:t>
            </w:r>
            <w:r w:rsidRPr="00536B7A">
              <w:rPr>
                <w:color w:val="000000"/>
                <w:sz w:val="24"/>
                <w:szCs w:val="24"/>
              </w:rPr>
              <w:t>Мінеральне живлення рослин</w:t>
            </w:r>
          </w:p>
        </w:tc>
        <w:tc>
          <w:tcPr>
            <w:tcW w:w="685" w:type="dxa"/>
            <w:shd w:val="clear" w:color="auto" w:fill="FFFFFF"/>
          </w:tcPr>
          <w:p w14:paraId="59237993" w14:textId="77777777" w:rsidR="00DF4CC5" w:rsidRPr="00536B7A" w:rsidRDefault="00DF4CC5" w:rsidP="00AB79F4">
            <w:pPr>
              <w:pStyle w:val="a5"/>
              <w:ind w:firstLine="0"/>
              <w:rPr>
                <w:color w:val="000000"/>
                <w:sz w:val="24"/>
                <w:szCs w:val="24"/>
              </w:rPr>
            </w:pPr>
            <w:r w:rsidRPr="00536B7A">
              <w:rPr>
                <w:color w:val="000000"/>
                <w:sz w:val="24"/>
                <w:szCs w:val="24"/>
              </w:rPr>
              <w:t>2</w:t>
            </w:r>
          </w:p>
        </w:tc>
        <w:tc>
          <w:tcPr>
            <w:tcW w:w="821" w:type="dxa"/>
            <w:shd w:val="clear" w:color="auto" w:fill="FFFFFF"/>
          </w:tcPr>
          <w:p w14:paraId="40FBE6CD" w14:textId="77777777" w:rsidR="00DF4CC5" w:rsidRPr="00536B7A" w:rsidRDefault="00DF4CC5" w:rsidP="00AB79F4">
            <w:pPr>
              <w:pStyle w:val="a5"/>
              <w:ind w:firstLine="0"/>
              <w:jc w:val="center"/>
              <w:rPr>
                <w:color w:val="000000"/>
                <w:sz w:val="24"/>
                <w:szCs w:val="24"/>
              </w:rPr>
            </w:pPr>
            <w:r w:rsidRPr="00536B7A">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1AD21D9E" w14:textId="33BD4295"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 xml:space="preserve">Тема № 4. </w:t>
            </w:r>
            <w:r w:rsidRPr="00536B7A">
              <w:rPr>
                <w:rFonts w:ascii="Times New Roman" w:hAnsi="Times New Roman" w:cs="Times New Roman"/>
              </w:rPr>
              <w:t>Мінеральне живлення рослин</w:t>
            </w:r>
          </w:p>
          <w:p w14:paraId="09C6F365" w14:textId="77777777"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Опрацювання лекційного матеріалу.</w:t>
            </w:r>
          </w:p>
          <w:p w14:paraId="307417A0" w14:textId="77777777"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Самостійне опрацювання теоретичних питань:</w:t>
            </w:r>
          </w:p>
          <w:p w14:paraId="70BB15DC" w14:textId="3EA704CF" w:rsidR="00DF4CC5" w:rsidRPr="00536B7A" w:rsidRDefault="00DF4CC5" w:rsidP="00AB79F4">
            <w:pPr>
              <w:widowControl/>
              <w:textAlignment w:val="baseline"/>
              <w:rPr>
                <w:rFonts w:ascii="Times New Roman" w:eastAsia="Times New Roman" w:hAnsi="Times New Roman" w:cs="Times New Roman"/>
                <w:lang w:bidi="ar-SA"/>
              </w:rPr>
            </w:pPr>
            <w:r w:rsidRPr="00536B7A">
              <w:rPr>
                <w:rFonts w:ascii="Times New Roman" w:eastAsia="Times New Roman" w:hAnsi="Times New Roman" w:cs="Times New Roman"/>
                <w:lang w:bidi="ar-SA"/>
              </w:rPr>
              <w:t>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фізіології мінерального живлення рослин.</w:t>
            </w:r>
          </w:p>
        </w:tc>
      </w:tr>
      <w:tr w:rsidR="00DF4CC5" w14:paraId="3F410A5E" w14:textId="77777777" w:rsidTr="00AB79F4">
        <w:trPr>
          <w:trHeight w:hRule="exact" w:val="420"/>
          <w:jc w:val="center"/>
        </w:trPr>
        <w:tc>
          <w:tcPr>
            <w:tcW w:w="9493" w:type="dxa"/>
            <w:gridSpan w:val="4"/>
            <w:shd w:val="clear" w:color="auto" w:fill="FFFFFF"/>
          </w:tcPr>
          <w:p w14:paraId="199D3683" w14:textId="3401F635" w:rsidR="00DF4CC5" w:rsidRPr="00536B7A" w:rsidRDefault="00DF4CC5" w:rsidP="00AB79F4">
            <w:pPr>
              <w:widowControl/>
              <w:jc w:val="center"/>
              <w:rPr>
                <w:rFonts w:ascii="Times New Roman" w:hAnsi="Times New Roman" w:cs="Times New Roman"/>
                <w:b/>
                <w:bCs/>
              </w:rPr>
            </w:pPr>
            <w:r w:rsidRPr="00536B7A">
              <w:rPr>
                <w:rFonts w:ascii="Times New Roman" w:hAnsi="Times New Roman" w:cs="Times New Roman"/>
                <w:b/>
                <w:bCs/>
              </w:rPr>
              <w:t xml:space="preserve">Змістовий модуль 2. </w:t>
            </w:r>
            <w:r w:rsidR="00536B7A" w:rsidRPr="00536B7A">
              <w:rPr>
                <w:rFonts w:ascii="Times New Roman" w:hAnsi="Times New Roman" w:cs="Times New Roman"/>
              </w:rPr>
              <w:t>Обмін речовин та енергії</w:t>
            </w:r>
          </w:p>
        </w:tc>
      </w:tr>
      <w:tr w:rsidR="00DF4CC5" w14:paraId="3BF3D408" w14:textId="77777777" w:rsidTr="00AB79F4">
        <w:trPr>
          <w:trHeight w:hRule="exact" w:val="4121"/>
          <w:jc w:val="center"/>
        </w:trPr>
        <w:tc>
          <w:tcPr>
            <w:tcW w:w="2321" w:type="dxa"/>
            <w:tcBorders>
              <w:top w:val="single" w:sz="4" w:space="0" w:color="000000"/>
              <w:left w:val="single" w:sz="4" w:space="0" w:color="000000"/>
              <w:bottom w:val="single" w:sz="4" w:space="0" w:color="000000"/>
            </w:tcBorders>
            <w:shd w:val="clear" w:color="auto" w:fill="FFFFFF"/>
          </w:tcPr>
          <w:p w14:paraId="3D379CA1" w14:textId="7678CB4C" w:rsidR="00DF4CC5" w:rsidRPr="00536B7A" w:rsidRDefault="00DF4CC5" w:rsidP="00AB79F4">
            <w:pPr>
              <w:pStyle w:val="a5"/>
              <w:rPr>
                <w:color w:val="000000"/>
                <w:sz w:val="24"/>
                <w:szCs w:val="24"/>
                <w:lang w:eastAsia="uk-UA"/>
              </w:rPr>
            </w:pPr>
            <w:r w:rsidRPr="00536B7A">
              <w:rPr>
                <w:color w:val="000000"/>
                <w:sz w:val="24"/>
                <w:szCs w:val="24"/>
                <w:lang w:eastAsia="uk-UA"/>
              </w:rPr>
              <w:t>Тема 5.</w:t>
            </w:r>
            <w:r w:rsidRPr="00536B7A">
              <w:rPr>
                <w:color w:val="000000"/>
                <w:sz w:val="24"/>
                <w:szCs w:val="24"/>
              </w:rPr>
              <w:t xml:space="preserve"> </w:t>
            </w:r>
            <w:r w:rsidR="00536B7A" w:rsidRPr="00536B7A">
              <w:rPr>
                <w:color w:val="000000"/>
                <w:sz w:val="24"/>
                <w:szCs w:val="24"/>
              </w:rPr>
              <w:t>Фотосинтез</w:t>
            </w:r>
          </w:p>
          <w:p w14:paraId="19809638" w14:textId="77777777" w:rsidR="00DF4CC5" w:rsidRPr="00536B7A" w:rsidRDefault="00DF4CC5" w:rsidP="00AB79F4">
            <w:pPr>
              <w:pStyle w:val="a5"/>
              <w:ind w:firstLine="0"/>
              <w:rPr>
                <w:sz w:val="24"/>
                <w:szCs w:val="24"/>
              </w:rPr>
            </w:pPr>
          </w:p>
        </w:tc>
        <w:tc>
          <w:tcPr>
            <w:tcW w:w="685" w:type="dxa"/>
            <w:shd w:val="clear" w:color="auto" w:fill="FFFFFF"/>
          </w:tcPr>
          <w:p w14:paraId="750FB1FD" w14:textId="77777777" w:rsidR="00DF4CC5" w:rsidRPr="00536B7A" w:rsidRDefault="00DF4CC5" w:rsidP="00AB79F4">
            <w:pPr>
              <w:pStyle w:val="a5"/>
              <w:ind w:firstLine="0"/>
              <w:rPr>
                <w:sz w:val="24"/>
                <w:szCs w:val="24"/>
              </w:rPr>
            </w:pPr>
            <w:r w:rsidRPr="00536B7A">
              <w:rPr>
                <w:color w:val="000000"/>
                <w:sz w:val="24"/>
                <w:szCs w:val="24"/>
              </w:rPr>
              <w:t>2</w:t>
            </w:r>
          </w:p>
        </w:tc>
        <w:tc>
          <w:tcPr>
            <w:tcW w:w="821" w:type="dxa"/>
            <w:shd w:val="clear" w:color="auto" w:fill="FFFFFF"/>
          </w:tcPr>
          <w:p w14:paraId="762C3A55" w14:textId="77777777" w:rsidR="00DF4CC5" w:rsidRPr="00536B7A" w:rsidRDefault="00DF4CC5" w:rsidP="00AB79F4">
            <w:pPr>
              <w:pStyle w:val="a5"/>
              <w:ind w:firstLine="0"/>
              <w:jc w:val="center"/>
              <w:rPr>
                <w:sz w:val="24"/>
                <w:szCs w:val="24"/>
              </w:rPr>
            </w:pPr>
            <w:r w:rsidRPr="00536B7A">
              <w:rPr>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19C6BFA6" w14:textId="70C03618"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 xml:space="preserve">Тема № 5. </w:t>
            </w:r>
            <w:r w:rsidR="00536B7A" w:rsidRPr="00536B7A">
              <w:rPr>
                <w:rFonts w:ascii="Times New Roman" w:hAnsi="Times New Roman" w:cs="Times New Roman"/>
              </w:rPr>
              <w:t>Фотосинтез</w:t>
            </w:r>
          </w:p>
          <w:p w14:paraId="78B30503" w14:textId="77777777"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Опрацювання лекційного матеріалу.</w:t>
            </w:r>
          </w:p>
          <w:p w14:paraId="06D44FC3" w14:textId="77777777"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Самостійне опрацювання теоретичних питань.</w:t>
            </w:r>
          </w:p>
          <w:p w14:paraId="1A048F22" w14:textId="34D6DA50" w:rsidR="00DF4CC5" w:rsidRPr="00536B7A" w:rsidRDefault="00DF4CC5" w:rsidP="00AB79F4">
            <w:pPr>
              <w:pStyle w:val="a5"/>
              <w:tabs>
                <w:tab w:val="left" w:pos="202"/>
              </w:tabs>
              <w:ind w:firstLine="0"/>
              <w:rPr>
                <w:sz w:val="24"/>
                <w:szCs w:val="24"/>
              </w:rPr>
            </w:pPr>
            <w:r w:rsidRPr="00536B7A">
              <w:rPr>
                <w:sz w:val="24"/>
                <w:szCs w:val="24"/>
              </w:rPr>
              <w:t xml:space="preserve">Підготовка до лабораторних занять (теоретична), виконання завдань з робочого зошита, опрацювання рекомендованої літератури та першоджерел; підготовка до обговорення </w:t>
            </w:r>
            <w:r w:rsidR="00536B7A" w:rsidRPr="00536B7A">
              <w:rPr>
                <w:sz w:val="24"/>
                <w:szCs w:val="24"/>
              </w:rPr>
              <w:t>структури фотосинтезу.</w:t>
            </w:r>
          </w:p>
        </w:tc>
      </w:tr>
      <w:tr w:rsidR="00DF4CC5" w14:paraId="57876CBB" w14:textId="77777777" w:rsidTr="00AB79F4">
        <w:trPr>
          <w:trHeight w:hRule="exact" w:val="4133"/>
          <w:jc w:val="center"/>
        </w:trPr>
        <w:tc>
          <w:tcPr>
            <w:tcW w:w="2321" w:type="dxa"/>
            <w:tcBorders>
              <w:top w:val="single" w:sz="4" w:space="0" w:color="000000"/>
              <w:left w:val="single" w:sz="4" w:space="0" w:color="000000"/>
            </w:tcBorders>
            <w:shd w:val="clear" w:color="auto" w:fill="FFFFFF"/>
          </w:tcPr>
          <w:p w14:paraId="141A1817" w14:textId="306F4C04" w:rsidR="00DF4CC5" w:rsidRPr="00536B7A" w:rsidRDefault="00DF4CC5" w:rsidP="00AB79F4">
            <w:pPr>
              <w:pStyle w:val="a5"/>
              <w:rPr>
                <w:color w:val="000000"/>
                <w:sz w:val="24"/>
                <w:szCs w:val="24"/>
                <w:lang w:eastAsia="uk-UA"/>
              </w:rPr>
            </w:pPr>
            <w:r w:rsidRPr="00536B7A">
              <w:rPr>
                <w:color w:val="000000"/>
                <w:sz w:val="24"/>
                <w:szCs w:val="24"/>
                <w:lang w:eastAsia="uk-UA"/>
              </w:rPr>
              <w:t xml:space="preserve">Тема 6. </w:t>
            </w:r>
            <w:r w:rsidR="00536B7A" w:rsidRPr="00536B7A">
              <w:rPr>
                <w:color w:val="000000"/>
                <w:sz w:val="24"/>
                <w:szCs w:val="24"/>
              </w:rPr>
              <w:t>Обмін і транспорт речовин</w:t>
            </w:r>
          </w:p>
          <w:p w14:paraId="481AF462" w14:textId="77777777" w:rsidR="00DF4CC5" w:rsidRPr="00536B7A" w:rsidRDefault="00DF4CC5" w:rsidP="00AB79F4">
            <w:pPr>
              <w:pStyle w:val="a5"/>
              <w:ind w:firstLine="0"/>
              <w:rPr>
                <w:color w:val="000000"/>
                <w:sz w:val="24"/>
                <w:szCs w:val="24"/>
              </w:rPr>
            </w:pPr>
          </w:p>
        </w:tc>
        <w:tc>
          <w:tcPr>
            <w:tcW w:w="685" w:type="dxa"/>
            <w:shd w:val="clear" w:color="auto" w:fill="FFFFFF"/>
          </w:tcPr>
          <w:p w14:paraId="4D1E3F20" w14:textId="77777777" w:rsidR="00DF4CC5" w:rsidRPr="00536B7A" w:rsidRDefault="00DF4CC5" w:rsidP="00AB79F4">
            <w:pPr>
              <w:pStyle w:val="a5"/>
              <w:ind w:firstLine="0"/>
              <w:rPr>
                <w:color w:val="000000"/>
                <w:sz w:val="24"/>
                <w:szCs w:val="24"/>
              </w:rPr>
            </w:pPr>
            <w:r w:rsidRPr="00536B7A">
              <w:rPr>
                <w:color w:val="000000"/>
                <w:sz w:val="24"/>
                <w:szCs w:val="24"/>
              </w:rPr>
              <w:t>2</w:t>
            </w:r>
          </w:p>
        </w:tc>
        <w:tc>
          <w:tcPr>
            <w:tcW w:w="821" w:type="dxa"/>
            <w:shd w:val="clear" w:color="auto" w:fill="FFFFFF"/>
          </w:tcPr>
          <w:p w14:paraId="1C687B34" w14:textId="77777777" w:rsidR="00DF4CC5" w:rsidRPr="00536B7A" w:rsidRDefault="00DF4CC5" w:rsidP="00AB79F4">
            <w:pPr>
              <w:pStyle w:val="a5"/>
              <w:ind w:firstLine="0"/>
              <w:jc w:val="center"/>
              <w:rPr>
                <w:color w:val="000000"/>
                <w:sz w:val="24"/>
                <w:szCs w:val="24"/>
              </w:rPr>
            </w:pPr>
            <w:r w:rsidRPr="00536B7A">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6F4B45CA" w14:textId="5467B2EB"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 xml:space="preserve">Тема № 6. </w:t>
            </w:r>
            <w:r w:rsidR="00536B7A" w:rsidRPr="00536B7A">
              <w:rPr>
                <w:rFonts w:ascii="Times New Roman" w:hAnsi="Times New Roman" w:cs="Times New Roman"/>
              </w:rPr>
              <w:t>Обмін і транспорт речовин</w:t>
            </w:r>
          </w:p>
          <w:p w14:paraId="35C156A9" w14:textId="77777777"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Опрацювання лекційного матеріалу.</w:t>
            </w:r>
          </w:p>
          <w:p w14:paraId="55266A09" w14:textId="77777777"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Самостійне опрацювання теоретичних питань.</w:t>
            </w:r>
          </w:p>
          <w:p w14:paraId="3DBEB08A" w14:textId="044E20F6" w:rsidR="00DF4CC5" w:rsidRPr="00536B7A" w:rsidRDefault="00DF4CC5" w:rsidP="00AB79F4">
            <w:pPr>
              <w:pStyle w:val="a5"/>
              <w:tabs>
                <w:tab w:val="left" w:pos="197"/>
              </w:tabs>
              <w:ind w:firstLine="0"/>
              <w:rPr>
                <w:color w:val="000000"/>
                <w:sz w:val="24"/>
                <w:szCs w:val="24"/>
              </w:rPr>
            </w:pPr>
            <w:r w:rsidRPr="00536B7A">
              <w:rPr>
                <w:sz w:val="24"/>
                <w:szCs w:val="24"/>
              </w:rPr>
              <w:t xml:space="preserve">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ролі </w:t>
            </w:r>
            <w:r w:rsidR="00536B7A" w:rsidRPr="00536B7A">
              <w:rPr>
                <w:sz w:val="24"/>
                <w:szCs w:val="24"/>
              </w:rPr>
              <w:t>обміну і транспорту речовин для рослин.</w:t>
            </w:r>
          </w:p>
        </w:tc>
      </w:tr>
      <w:tr w:rsidR="00DF4CC5" w14:paraId="21AC3AB4" w14:textId="77777777" w:rsidTr="00AB79F4">
        <w:trPr>
          <w:trHeight w:hRule="exact" w:val="5099"/>
          <w:jc w:val="center"/>
        </w:trPr>
        <w:tc>
          <w:tcPr>
            <w:tcW w:w="2321" w:type="dxa"/>
            <w:tcBorders>
              <w:top w:val="single" w:sz="4" w:space="0" w:color="000000"/>
              <w:left w:val="single" w:sz="4" w:space="0" w:color="000000"/>
            </w:tcBorders>
            <w:shd w:val="clear" w:color="auto" w:fill="FFFFFF"/>
          </w:tcPr>
          <w:p w14:paraId="554988C7" w14:textId="7581BAD0" w:rsidR="00DF4CC5" w:rsidRPr="00536B7A" w:rsidRDefault="00DF4CC5" w:rsidP="00AB79F4">
            <w:pPr>
              <w:pStyle w:val="a5"/>
              <w:ind w:firstLine="0"/>
              <w:rPr>
                <w:color w:val="000000"/>
                <w:sz w:val="24"/>
                <w:szCs w:val="24"/>
              </w:rPr>
            </w:pPr>
            <w:r w:rsidRPr="00536B7A">
              <w:rPr>
                <w:color w:val="000000"/>
                <w:sz w:val="24"/>
                <w:szCs w:val="24"/>
                <w:lang w:eastAsia="uk-UA"/>
              </w:rPr>
              <w:t xml:space="preserve">Тема 7. </w:t>
            </w:r>
            <w:r w:rsidR="00536B7A" w:rsidRPr="00536B7A">
              <w:rPr>
                <w:color w:val="000000"/>
                <w:sz w:val="24"/>
                <w:szCs w:val="24"/>
              </w:rPr>
              <w:t xml:space="preserve">Ріст і розвиток рослин </w:t>
            </w:r>
          </w:p>
        </w:tc>
        <w:tc>
          <w:tcPr>
            <w:tcW w:w="685" w:type="dxa"/>
            <w:shd w:val="clear" w:color="auto" w:fill="FFFFFF"/>
          </w:tcPr>
          <w:p w14:paraId="01111D0E" w14:textId="77777777" w:rsidR="00DF4CC5" w:rsidRPr="00536B7A" w:rsidRDefault="00DF4CC5" w:rsidP="00AB79F4">
            <w:pPr>
              <w:pStyle w:val="a5"/>
              <w:ind w:firstLine="0"/>
              <w:rPr>
                <w:color w:val="000000"/>
                <w:sz w:val="24"/>
                <w:szCs w:val="24"/>
              </w:rPr>
            </w:pPr>
            <w:r w:rsidRPr="00536B7A">
              <w:rPr>
                <w:color w:val="000000"/>
                <w:sz w:val="24"/>
                <w:szCs w:val="24"/>
              </w:rPr>
              <w:t>2</w:t>
            </w:r>
          </w:p>
        </w:tc>
        <w:tc>
          <w:tcPr>
            <w:tcW w:w="821" w:type="dxa"/>
            <w:shd w:val="clear" w:color="auto" w:fill="FFFFFF"/>
          </w:tcPr>
          <w:p w14:paraId="08944A1A" w14:textId="77777777" w:rsidR="00DF4CC5" w:rsidRPr="00536B7A" w:rsidRDefault="00DF4CC5" w:rsidP="00AB79F4">
            <w:pPr>
              <w:pStyle w:val="a5"/>
              <w:ind w:firstLine="0"/>
              <w:jc w:val="center"/>
              <w:rPr>
                <w:color w:val="000000"/>
                <w:sz w:val="24"/>
                <w:szCs w:val="24"/>
              </w:rPr>
            </w:pPr>
            <w:r w:rsidRPr="00536B7A">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3BEB7AC6" w14:textId="3C8E89C9"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 xml:space="preserve">Тема № 7. </w:t>
            </w:r>
            <w:r w:rsidR="00536B7A" w:rsidRPr="00536B7A">
              <w:rPr>
                <w:rFonts w:ascii="Times New Roman" w:hAnsi="Times New Roman" w:cs="Times New Roman"/>
              </w:rPr>
              <w:t>Ріст і розвиток рослин</w:t>
            </w:r>
          </w:p>
          <w:p w14:paraId="53D1CD2A" w14:textId="77777777"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Опрацювання лекційного матеріалу.</w:t>
            </w:r>
          </w:p>
          <w:p w14:paraId="32B8B494" w14:textId="77777777"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Самостійне опрацювання теоретичних питань.</w:t>
            </w:r>
          </w:p>
          <w:p w14:paraId="72F44FF4" w14:textId="21D5178F" w:rsidR="00DF4CC5" w:rsidRPr="00536B7A" w:rsidRDefault="00DF4CC5" w:rsidP="00AB79F4">
            <w:pPr>
              <w:widowControl/>
              <w:textAlignment w:val="baseline"/>
              <w:rPr>
                <w:rFonts w:ascii="Times New Roman" w:eastAsia="Times New Roman" w:hAnsi="Times New Roman" w:cs="Times New Roman"/>
                <w:lang w:bidi="ar-SA"/>
              </w:rPr>
            </w:pPr>
            <w:r w:rsidRPr="00536B7A">
              <w:rPr>
                <w:rFonts w:ascii="Times New Roman" w:eastAsia="Times New Roman" w:hAnsi="Times New Roman" w:cs="Times New Roman"/>
                <w:lang w:bidi="ar-SA"/>
              </w:rPr>
              <w:t xml:space="preserve">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w:t>
            </w:r>
            <w:r w:rsidR="00536B7A" w:rsidRPr="00536B7A">
              <w:rPr>
                <w:rFonts w:ascii="Times New Roman" w:eastAsia="Times New Roman" w:hAnsi="Times New Roman" w:cs="Times New Roman"/>
                <w:lang w:bidi="ar-SA"/>
              </w:rPr>
              <w:t>рісту і розвитку рослин.</w:t>
            </w:r>
          </w:p>
        </w:tc>
      </w:tr>
      <w:tr w:rsidR="00DF4CC5" w14:paraId="4FC842BF" w14:textId="77777777" w:rsidTr="00AB79F4">
        <w:trPr>
          <w:trHeight w:hRule="exact" w:val="4960"/>
          <w:jc w:val="center"/>
        </w:trPr>
        <w:tc>
          <w:tcPr>
            <w:tcW w:w="2321" w:type="dxa"/>
            <w:tcBorders>
              <w:top w:val="single" w:sz="4" w:space="0" w:color="000000"/>
              <w:left w:val="single" w:sz="4" w:space="0" w:color="000000"/>
              <w:bottom w:val="single" w:sz="4" w:space="0" w:color="000000"/>
            </w:tcBorders>
            <w:shd w:val="clear" w:color="auto" w:fill="FFFFFF"/>
          </w:tcPr>
          <w:p w14:paraId="6754D6FE" w14:textId="29207A52" w:rsidR="00DF4CC5" w:rsidRPr="00536B7A" w:rsidRDefault="00DF4CC5" w:rsidP="00AB79F4">
            <w:pPr>
              <w:pStyle w:val="a5"/>
              <w:ind w:firstLine="0"/>
              <w:rPr>
                <w:color w:val="000000"/>
                <w:sz w:val="24"/>
                <w:szCs w:val="24"/>
              </w:rPr>
            </w:pPr>
            <w:r w:rsidRPr="00536B7A">
              <w:rPr>
                <w:color w:val="000000"/>
                <w:sz w:val="24"/>
                <w:szCs w:val="24"/>
                <w:lang w:eastAsia="uk-UA"/>
              </w:rPr>
              <w:t xml:space="preserve">Тема 8. </w:t>
            </w:r>
            <w:r w:rsidR="00536B7A" w:rsidRPr="00536B7A">
              <w:rPr>
                <w:color w:val="000000"/>
                <w:sz w:val="24"/>
                <w:szCs w:val="24"/>
              </w:rPr>
              <w:t>Фізіологія продуктивності рослин</w:t>
            </w:r>
          </w:p>
        </w:tc>
        <w:tc>
          <w:tcPr>
            <w:tcW w:w="685" w:type="dxa"/>
            <w:shd w:val="clear" w:color="auto" w:fill="FFFFFF"/>
          </w:tcPr>
          <w:p w14:paraId="3CC8B2AE" w14:textId="77777777" w:rsidR="00DF4CC5" w:rsidRPr="00536B7A" w:rsidRDefault="00DF4CC5" w:rsidP="00AB79F4">
            <w:pPr>
              <w:pStyle w:val="a5"/>
              <w:ind w:firstLine="0"/>
              <w:rPr>
                <w:color w:val="000000"/>
                <w:sz w:val="24"/>
                <w:szCs w:val="24"/>
              </w:rPr>
            </w:pPr>
            <w:r w:rsidRPr="00536B7A">
              <w:rPr>
                <w:color w:val="000000"/>
                <w:sz w:val="24"/>
                <w:szCs w:val="24"/>
              </w:rPr>
              <w:t>2</w:t>
            </w:r>
          </w:p>
        </w:tc>
        <w:tc>
          <w:tcPr>
            <w:tcW w:w="821" w:type="dxa"/>
            <w:shd w:val="clear" w:color="auto" w:fill="FFFFFF"/>
          </w:tcPr>
          <w:p w14:paraId="7A7B7FF8" w14:textId="77777777" w:rsidR="00DF4CC5" w:rsidRPr="00536B7A" w:rsidRDefault="00DF4CC5" w:rsidP="00AB79F4">
            <w:pPr>
              <w:pStyle w:val="a5"/>
              <w:ind w:firstLine="0"/>
              <w:jc w:val="center"/>
              <w:rPr>
                <w:color w:val="000000"/>
                <w:sz w:val="24"/>
                <w:szCs w:val="24"/>
              </w:rPr>
            </w:pPr>
            <w:r w:rsidRPr="00536B7A">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6EE94739" w14:textId="5C3F960D"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 xml:space="preserve">Тема № 8. </w:t>
            </w:r>
            <w:r w:rsidR="00536B7A" w:rsidRPr="00536B7A">
              <w:rPr>
                <w:rFonts w:ascii="Times New Roman" w:hAnsi="Times New Roman" w:cs="Times New Roman"/>
              </w:rPr>
              <w:t>Фізіологія продуктивності рослин</w:t>
            </w:r>
          </w:p>
          <w:p w14:paraId="065E58C3" w14:textId="77777777"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Опрацювання лекційного матеріалу.</w:t>
            </w:r>
          </w:p>
          <w:p w14:paraId="6C7FD879" w14:textId="3A497D9A" w:rsidR="00DF4CC5" w:rsidRPr="00536B7A" w:rsidRDefault="00DF4CC5" w:rsidP="00AB79F4">
            <w:pPr>
              <w:widowControl/>
              <w:ind w:left="57"/>
              <w:rPr>
                <w:rFonts w:ascii="Times New Roman" w:eastAsia="Times New Roman" w:hAnsi="Times New Roman" w:cs="Times New Roman"/>
                <w:lang w:bidi="ar-SA"/>
              </w:rPr>
            </w:pPr>
            <w:r w:rsidRPr="00536B7A">
              <w:rPr>
                <w:rFonts w:ascii="Times New Roman" w:eastAsia="Times New Roman" w:hAnsi="Times New Roman" w:cs="Times New Roman"/>
                <w:lang w:bidi="ar-SA"/>
              </w:rPr>
              <w:t xml:space="preserve">Самостійне опрацювання теоретичних питань. Підготовка до лабораторних занять, виконання завдань з робочого зошита, опрацювання рекомендованої літератури та першоджерел; підготовка до обговорення шляхів інтеграції </w:t>
            </w:r>
            <w:r w:rsidR="00536B7A" w:rsidRPr="00536B7A">
              <w:rPr>
                <w:rFonts w:ascii="Times New Roman" w:eastAsia="Times New Roman" w:hAnsi="Times New Roman" w:cs="Times New Roman"/>
                <w:lang w:bidi="ar-SA"/>
              </w:rPr>
              <w:t>фізіологічних знань</w:t>
            </w:r>
            <w:r w:rsidRPr="00536B7A">
              <w:rPr>
                <w:rFonts w:ascii="Times New Roman" w:eastAsia="Times New Roman" w:hAnsi="Times New Roman" w:cs="Times New Roman"/>
                <w:lang w:bidi="ar-SA"/>
              </w:rPr>
              <w:t xml:space="preserve"> знань у шкільну освіту.</w:t>
            </w:r>
          </w:p>
          <w:p w14:paraId="7FA09D87" w14:textId="77777777" w:rsidR="00DF4CC5" w:rsidRPr="00536B7A" w:rsidRDefault="00DF4CC5" w:rsidP="00AB79F4">
            <w:pPr>
              <w:widowControl/>
              <w:textAlignment w:val="baseline"/>
              <w:rPr>
                <w:rFonts w:ascii="Times New Roman" w:eastAsia="Times New Roman" w:hAnsi="Times New Roman" w:cs="Times New Roman"/>
                <w:lang w:bidi="ar-SA"/>
              </w:rPr>
            </w:pPr>
          </w:p>
        </w:tc>
      </w:tr>
      <w:tr w:rsidR="00DF4CC5" w14:paraId="0C570493" w14:textId="77777777" w:rsidTr="00AB79F4">
        <w:trPr>
          <w:trHeight w:hRule="exact" w:val="277"/>
          <w:jc w:val="center"/>
        </w:trPr>
        <w:tc>
          <w:tcPr>
            <w:tcW w:w="2321" w:type="dxa"/>
            <w:tcBorders>
              <w:top w:val="single" w:sz="4" w:space="0" w:color="000000"/>
              <w:left w:val="single" w:sz="4" w:space="0" w:color="000000"/>
              <w:bottom w:val="single" w:sz="4" w:space="0" w:color="000000"/>
            </w:tcBorders>
            <w:shd w:val="clear" w:color="auto" w:fill="FFFFFF"/>
          </w:tcPr>
          <w:p w14:paraId="50B57938" w14:textId="77777777" w:rsidR="00DF4CC5" w:rsidRPr="001F362C" w:rsidRDefault="00DF4CC5" w:rsidP="00AB79F4">
            <w:pPr>
              <w:pStyle w:val="a5"/>
              <w:ind w:firstLine="0"/>
              <w:rPr>
                <w:color w:val="000000"/>
                <w:sz w:val="24"/>
                <w:szCs w:val="24"/>
                <w:lang w:eastAsia="uk-UA"/>
              </w:rPr>
            </w:pPr>
            <w:r>
              <w:rPr>
                <w:color w:val="000000"/>
                <w:sz w:val="24"/>
                <w:szCs w:val="24"/>
                <w:lang w:eastAsia="uk-UA"/>
              </w:rPr>
              <w:t>Всього</w:t>
            </w:r>
          </w:p>
        </w:tc>
        <w:tc>
          <w:tcPr>
            <w:tcW w:w="685" w:type="dxa"/>
            <w:shd w:val="clear" w:color="auto" w:fill="FFFFFF"/>
          </w:tcPr>
          <w:p w14:paraId="5CF83F65" w14:textId="77777777" w:rsidR="00DF4CC5" w:rsidRPr="003B3211" w:rsidRDefault="00DF4CC5" w:rsidP="00AB79F4">
            <w:pPr>
              <w:pStyle w:val="a5"/>
              <w:ind w:firstLine="0"/>
              <w:rPr>
                <w:color w:val="000000"/>
                <w:sz w:val="24"/>
                <w:szCs w:val="24"/>
              </w:rPr>
            </w:pPr>
            <w:r>
              <w:rPr>
                <w:color w:val="000000"/>
                <w:sz w:val="24"/>
                <w:szCs w:val="24"/>
              </w:rPr>
              <w:t>16</w:t>
            </w:r>
          </w:p>
        </w:tc>
        <w:tc>
          <w:tcPr>
            <w:tcW w:w="821" w:type="dxa"/>
            <w:shd w:val="clear" w:color="auto" w:fill="FFFFFF"/>
          </w:tcPr>
          <w:p w14:paraId="3AA4EEAB" w14:textId="681AC458" w:rsidR="00DF4CC5" w:rsidRDefault="00DF4CC5" w:rsidP="00AB79F4">
            <w:pPr>
              <w:pStyle w:val="a5"/>
              <w:ind w:firstLine="0"/>
              <w:jc w:val="center"/>
              <w:rPr>
                <w:color w:val="000000"/>
                <w:sz w:val="24"/>
                <w:szCs w:val="24"/>
              </w:rPr>
            </w:pPr>
            <w:r>
              <w:rPr>
                <w:color w:val="000000"/>
                <w:sz w:val="24"/>
                <w:szCs w:val="24"/>
              </w:rPr>
              <w:t>16</w:t>
            </w:r>
          </w:p>
        </w:tc>
        <w:tc>
          <w:tcPr>
            <w:tcW w:w="5666" w:type="dxa"/>
            <w:tcBorders>
              <w:top w:val="single" w:sz="4" w:space="0" w:color="000000"/>
              <w:left w:val="single" w:sz="4" w:space="0" w:color="000000"/>
            </w:tcBorders>
            <w:shd w:val="clear" w:color="auto" w:fill="FFFFFF"/>
          </w:tcPr>
          <w:p w14:paraId="6464DBF4" w14:textId="77777777" w:rsidR="00DF4CC5" w:rsidRPr="006A701F" w:rsidRDefault="00DF4CC5" w:rsidP="00AB79F4">
            <w:pPr>
              <w:widowControl/>
              <w:ind w:left="57"/>
              <w:rPr>
                <w:rFonts w:ascii="Times New Roman" w:eastAsia="Times New Roman" w:hAnsi="Times New Roman" w:cs="Times New Roman"/>
                <w:lang w:bidi="ar-SA"/>
              </w:rPr>
            </w:pPr>
          </w:p>
        </w:tc>
      </w:tr>
    </w:tbl>
    <w:p w14:paraId="3487BEA7" w14:textId="77777777" w:rsidR="006C5489" w:rsidRDefault="006C5489">
      <w:pPr>
        <w:pStyle w:val="20"/>
        <w:tabs>
          <w:tab w:val="left" w:pos="469"/>
        </w:tabs>
        <w:ind w:firstLine="0"/>
        <w:jc w:val="center"/>
        <w:rPr>
          <w:b/>
          <w:bCs/>
          <w:color w:val="000000"/>
          <w:sz w:val="24"/>
          <w:szCs w:val="24"/>
        </w:rPr>
      </w:pPr>
    </w:p>
    <w:p w14:paraId="7AFC66E2" w14:textId="77777777" w:rsidR="006C5489" w:rsidRDefault="006C5489">
      <w:pPr>
        <w:pStyle w:val="20"/>
        <w:tabs>
          <w:tab w:val="left" w:pos="469"/>
        </w:tabs>
        <w:ind w:firstLine="0"/>
        <w:jc w:val="center"/>
        <w:rPr>
          <w:b/>
          <w:bCs/>
          <w:color w:val="000000"/>
          <w:sz w:val="24"/>
          <w:szCs w:val="24"/>
        </w:rPr>
      </w:pPr>
    </w:p>
    <w:p w14:paraId="61FCD067" w14:textId="7F870CA1" w:rsidR="00256204" w:rsidRDefault="00B52318">
      <w:pPr>
        <w:pStyle w:val="20"/>
        <w:tabs>
          <w:tab w:val="left" w:pos="469"/>
        </w:tabs>
        <w:ind w:firstLine="0"/>
        <w:jc w:val="center"/>
        <w:rPr>
          <w:b/>
          <w:bCs/>
          <w:color w:val="000000"/>
          <w:sz w:val="24"/>
          <w:szCs w:val="24"/>
        </w:rPr>
      </w:pPr>
      <w:r>
        <w:rPr>
          <w:b/>
          <w:bCs/>
          <w:color w:val="000000"/>
          <w:sz w:val="24"/>
          <w:szCs w:val="24"/>
        </w:rPr>
        <w:t>ФОРМИ КОНТРОЛЮ ТА КРИТЕРІЇ ОЦІНЮВАННЯ</w:t>
      </w:r>
    </w:p>
    <w:p w14:paraId="51312966" w14:textId="2CD8AD5C" w:rsidR="00E675A9" w:rsidRDefault="00E675A9" w:rsidP="00E675A9">
      <w:pPr>
        <w:pStyle w:val="20"/>
        <w:jc w:val="both"/>
      </w:pPr>
      <w:bookmarkStart w:id="7" w:name="_Hlk195688885"/>
      <w:r>
        <w:rPr>
          <w:color w:val="000000"/>
          <w:sz w:val="24"/>
          <w:szCs w:val="24"/>
        </w:rPr>
        <w:t>У процесі вивчення навчальної дисципліни «</w:t>
      </w:r>
      <w:r w:rsidR="00DF4CC5">
        <w:rPr>
          <w:color w:val="000000"/>
          <w:sz w:val="24"/>
          <w:szCs w:val="24"/>
        </w:rPr>
        <w:t>Фізіологія рослин</w:t>
      </w:r>
      <w:r>
        <w:rPr>
          <w:color w:val="000000"/>
          <w:sz w:val="24"/>
          <w:szCs w:val="24"/>
        </w:rPr>
        <w:t>» використовуються наступні види контролю:</w:t>
      </w:r>
    </w:p>
    <w:p w14:paraId="660E12C2" w14:textId="77777777" w:rsidR="00E675A9" w:rsidRDefault="00E675A9" w:rsidP="006C5489">
      <w:pPr>
        <w:pStyle w:val="20"/>
        <w:numPr>
          <w:ilvl w:val="0"/>
          <w:numId w:val="1"/>
        </w:numPr>
        <w:tabs>
          <w:tab w:val="left" w:pos="1004"/>
        </w:tabs>
        <w:ind w:firstLine="680"/>
        <w:jc w:val="both"/>
      </w:pPr>
      <w:bookmarkStart w:id="8" w:name="bookmark261"/>
      <w:bookmarkEnd w:id="8"/>
      <w:r>
        <w:rPr>
          <w:color w:val="000000"/>
          <w:sz w:val="24"/>
          <w:szCs w:val="24"/>
        </w:rPr>
        <w:t>Поточний контроль - здійснюється протягом семестру шляхом опитування на семінарських (лабораторних)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44F27B1C" w14:textId="106EFF5D" w:rsidR="00E675A9" w:rsidRDefault="00E675A9" w:rsidP="006C5489">
      <w:pPr>
        <w:pStyle w:val="20"/>
        <w:numPr>
          <w:ilvl w:val="0"/>
          <w:numId w:val="2"/>
        </w:numPr>
        <w:tabs>
          <w:tab w:val="left" w:pos="994"/>
        </w:tabs>
        <w:ind w:firstLine="680"/>
        <w:jc w:val="both"/>
      </w:pPr>
      <w:bookmarkStart w:id="9" w:name="bookmark262"/>
      <w:bookmarkEnd w:id="9"/>
      <w:r>
        <w:rPr>
          <w:color w:val="000000"/>
          <w:sz w:val="24"/>
          <w:szCs w:val="24"/>
        </w:rPr>
        <w:t xml:space="preserve">Підсумковий семестровий контроль - здійснюється у формі </w:t>
      </w:r>
      <w:r w:rsidR="00536B7A">
        <w:rPr>
          <w:color w:val="000000"/>
          <w:sz w:val="24"/>
          <w:szCs w:val="24"/>
        </w:rPr>
        <w:t>заліку</w:t>
      </w:r>
      <w:r>
        <w:rPr>
          <w:color w:val="000000"/>
          <w:sz w:val="24"/>
          <w:szCs w:val="24"/>
        </w:rPr>
        <w:t xml:space="preserve"> та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2569CAD3" w14:textId="77777777" w:rsidR="00E675A9" w:rsidRDefault="00E675A9" w:rsidP="00E675A9">
      <w:pPr>
        <w:pStyle w:val="20"/>
        <w:jc w:val="both"/>
        <w:rPr>
          <w:color w:val="000000"/>
          <w:sz w:val="24"/>
          <w:szCs w:val="24"/>
        </w:rPr>
      </w:pPr>
      <w:r>
        <w:rPr>
          <w:color w:val="000000"/>
          <w:sz w:val="24"/>
          <w:szCs w:val="24"/>
        </w:rPr>
        <w:t>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дисципліни виставляється за 100-бальною шкалою з наступним переведенням у національну шкалу та шкалу ECTS.</w:t>
      </w:r>
    </w:p>
    <w:p w14:paraId="6696B879" w14:textId="77777777" w:rsidR="00E675A9" w:rsidRDefault="00E675A9" w:rsidP="00E675A9">
      <w:pPr>
        <w:pStyle w:val="20"/>
        <w:jc w:val="both"/>
      </w:pPr>
      <w:r>
        <w:rPr>
          <w:color w:val="000000"/>
          <w:sz w:val="24"/>
          <w:szCs w:val="24"/>
        </w:rPr>
        <w:t>Бали нараховуються за виконання завдань аудиторної роботи, практичних, контрольних (модульних) завдань, тестів.</w:t>
      </w:r>
    </w:p>
    <w:p w14:paraId="3F2FE029" w14:textId="77777777" w:rsidR="00E675A9" w:rsidRDefault="00E675A9" w:rsidP="00E675A9">
      <w:pPr>
        <w:pStyle w:val="20"/>
        <w:jc w:val="both"/>
        <w:rPr>
          <w:color w:val="000000"/>
          <w:sz w:val="24"/>
          <w:szCs w:val="24"/>
        </w:rPr>
      </w:pPr>
      <w:r>
        <w:rPr>
          <w:color w:val="000000"/>
          <w:sz w:val="24"/>
          <w:szCs w:val="24"/>
        </w:rPr>
        <w:t>Результати поточного контролю здобувачів вищої освіти є складовими елементами підсумкової оцінки з дисципліни.</w:t>
      </w:r>
    </w:p>
    <w:p w14:paraId="2AB75572" w14:textId="095D1D1E" w:rsidR="00E675A9" w:rsidRDefault="00E675A9" w:rsidP="00E675A9">
      <w:pPr>
        <w:pStyle w:val="20"/>
        <w:jc w:val="both"/>
        <w:rPr>
          <w:color w:val="000000"/>
          <w:sz w:val="24"/>
          <w:szCs w:val="24"/>
        </w:rPr>
      </w:pPr>
      <w:r>
        <w:rPr>
          <w:color w:val="000000"/>
          <w:sz w:val="24"/>
          <w:szCs w:val="24"/>
        </w:rPr>
        <w:t>Оцінка рівня роботи студента протягом семестру під час навчальних занять та самостійної роботи здійснюється у межах 80 балів</w:t>
      </w:r>
      <w:r>
        <w:rPr>
          <w:b/>
          <w:bCs/>
          <w:i/>
          <w:iCs/>
          <w:color w:val="4472C4"/>
          <w:sz w:val="24"/>
          <w:szCs w:val="24"/>
        </w:rPr>
        <w:t>.</w:t>
      </w:r>
      <w:r>
        <w:rPr>
          <w:color w:val="4472C4"/>
          <w:sz w:val="24"/>
          <w:szCs w:val="24"/>
        </w:rPr>
        <w:t xml:space="preserve"> </w:t>
      </w:r>
      <w:r>
        <w:rPr>
          <w:color w:val="000000"/>
          <w:sz w:val="24"/>
          <w:szCs w:val="24"/>
        </w:rPr>
        <w:t xml:space="preserve">Вага </w:t>
      </w:r>
      <w:r w:rsidR="00536B7A">
        <w:rPr>
          <w:color w:val="000000"/>
          <w:sz w:val="24"/>
          <w:szCs w:val="24"/>
        </w:rPr>
        <w:t>заліку</w:t>
      </w:r>
      <w:r>
        <w:rPr>
          <w:color w:val="000000"/>
          <w:sz w:val="24"/>
          <w:szCs w:val="24"/>
        </w:rPr>
        <w:t xml:space="preserve"> у підсумковій оцінці складає 20 балів</w:t>
      </w:r>
      <w:r w:rsidR="006C5489">
        <w:rPr>
          <w:color w:val="000000"/>
          <w:sz w:val="24"/>
          <w:szCs w:val="24"/>
        </w:rPr>
        <w:t>.</w:t>
      </w:r>
    </w:p>
    <w:bookmarkEnd w:id="7"/>
    <w:p w14:paraId="00729EB5" w14:textId="060D7B57" w:rsidR="006C5489" w:rsidRDefault="006C5489">
      <w:pPr>
        <w:widowControl/>
        <w:rPr>
          <w:rFonts w:ascii="Times New Roman" w:eastAsia="Times New Roman" w:hAnsi="Times New Roman" w:cs="Times New Roman"/>
          <w:b/>
          <w:bCs/>
          <w:sz w:val="26"/>
          <w:szCs w:val="26"/>
          <w:lang w:eastAsia="en-US" w:bidi="ar-SA"/>
        </w:rPr>
      </w:pPr>
      <w:r>
        <w:rPr>
          <w:rFonts w:ascii="Times New Roman" w:eastAsia="Times New Roman" w:hAnsi="Times New Roman" w:cs="Times New Roman"/>
          <w:b/>
          <w:bCs/>
          <w:sz w:val="26"/>
          <w:szCs w:val="26"/>
          <w:lang w:eastAsia="en-US" w:bidi="ar-SA"/>
        </w:rPr>
        <w:br w:type="page"/>
      </w:r>
    </w:p>
    <w:p w14:paraId="30E4EDE2" w14:textId="77777777" w:rsidR="006C5489" w:rsidRPr="006C5489" w:rsidRDefault="006C5489" w:rsidP="006C5489">
      <w:pPr>
        <w:spacing w:after="280"/>
        <w:jc w:val="center"/>
        <w:rPr>
          <w:rFonts w:ascii="Times New Roman" w:eastAsia="Times New Roman" w:hAnsi="Times New Roman" w:cs="Times New Roman"/>
          <w:b/>
          <w:bCs/>
          <w:lang w:eastAsia="en-US" w:bidi="ar-SA"/>
        </w:rPr>
      </w:pPr>
      <w:r w:rsidRPr="006C5489">
        <w:rPr>
          <w:rFonts w:ascii="Times New Roman" w:eastAsia="Times New Roman" w:hAnsi="Times New Roman" w:cs="Times New Roman"/>
          <w:b/>
          <w:bCs/>
          <w:lang w:eastAsia="en-US" w:bidi="ar-SA"/>
        </w:rPr>
        <w:t>РОЗПОДІЛ БАЛІВ ПОТОЧНОГО ТА ПІДСУМКОВОГО (СЕМЕСТРОВОГО)</w:t>
      </w:r>
      <w:r w:rsidRPr="006C5489">
        <w:rPr>
          <w:rFonts w:ascii="Times New Roman" w:eastAsia="Times New Roman" w:hAnsi="Times New Roman" w:cs="Times New Roman"/>
          <w:b/>
          <w:bCs/>
          <w:lang w:eastAsia="en-US" w:bidi="ar-SA"/>
        </w:rPr>
        <w:br/>
        <w:t>ОЦІНЮВАННЯ</w:t>
      </w:r>
    </w:p>
    <w:p w14:paraId="7AC9DCED" w14:textId="3DAE60E1" w:rsidR="006C5489" w:rsidRPr="006C5489" w:rsidRDefault="006C5489" w:rsidP="006C5489">
      <w:pPr>
        <w:widowControl/>
        <w:rPr>
          <w:rFonts w:ascii="Times New Roman" w:eastAsia="Times New Roman" w:hAnsi="Times New Roman" w:cs="Times New Roman"/>
          <w:b/>
          <w:bCs/>
          <w:sz w:val="26"/>
          <w:szCs w:val="26"/>
          <w:lang w:eastAsia="en-US" w:bidi="ar-SA"/>
        </w:rPr>
      </w:pPr>
    </w:p>
    <w:p w14:paraId="2D2D7938" w14:textId="28BE583D" w:rsidR="006C5489" w:rsidRPr="006C5489" w:rsidRDefault="002B7E14" w:rsidP="006C5489">
      <w:pPr>
        <w:jc w:val="center"/>
        <w:rPr>
          <w:rFonts w:ascii="Times New Roman" w:eastAsia="Times New Roman" w:hAnsi="Times New Roman" w:cs="Times New Roman"/>
          <w:color w:val="auto"/>
          <w:sz w:val="22"/>
          <w:szCs w:val="22"/>
          <w:lang w:eastAsia="en-US" w:bidi="ar-SA"/>
        </w:rPr>
      </w:pPr>
      <w:r>
        <w:rPr>
          <w:rFonts w:ascii="Times New Roman" w:eastAsia="Times New Roman" w:hAnsi="Times New Roman" w:cs="Times New Roman"/>
          <w:b/>
          <w:bCs/>
          <w:lang w:eastAsia="en-US" w:bidi="ar-SA"/>
        </w:rPr>
        <w:t>5</w:t>
      </w:r>
      <w:r w:rsidR="006C5489" w:rsidRPr="006C5489">
        <w:rPr>
          <w:rFonts w:ascii="Times New Roman" w:eastAsia="Times New Roman" w:hAnsi="Times New Roman" w:cs="Times New Roman"/>
          <w:b/>
          <w:bCs/>
          <w:lang w:eastAsia="en-US" w:bidi="ar-SA"/>
        </w:rPr>
        <w:t>й семестр</w:t>
      </w:r>
    </w:p>
    <w:tbl>
      <w:tblPr>
        <w:tblStyle w:val="23"/>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699"/>
        <w:gridCol w:w="641"/>
        <w:gridCol w:w="753"/>
        <w:gridCol w:w="948"/>
        <w:gridCol w:w="1134"/>
        <w:gridCol w:w="1134"/>
      </w:tblGrid>
      <w:tr w:rsidR="006C5489" w:rsidRPr="006C5489" w14:paraId="679E8B0F" w14:textId="77777777" w:rsidTr="00A51A53">
        <w:trPr>
          <w:trHeight w:val="633"/>
          <w:jc w:val="center"/>
        </w:trPr>
        <w:tc>
          <w:tcPr>
            <w:tcW w:w="9493" w:type="dxa"/>
            <w:gridSpan w:val="10"/>
          </w:tcPr>
          <w:p w14:paraId="44901C68" w14:textId="77777777" w:rsidR="006C5489" w:rsidRPr="006C5489" w:rsidRDefault="006C5489" w:rsidP="006C5489">
            <w:pPr>
              <w:jc w:val="cente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6C5489" w:rsidRPr="006C5489" w14:paraId="6A4508E1" w14:textId="77777777" w:rsidTr="00A51A53">
        <w:trPr>
          <w:trHeight w:val="607"/>
          <w:jc w:val="center"/>
        </w:trPr>
        <w:tc>
          <w:tcPr>
            <w:tcW w:w="4184" w:type="dxa"/>
            <w:gridSpan w:val="4"/>
          </w:tcPr>
          <w:p w14:paraId="4849B10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1</w:t>
            </w:r>
          </w:p>
        </w:tc>
        <w:tc>
          <w:tcPr>
            <w:tcW w:w="3041" w:type="dxa"/>
            <w:gridSpan w:val="4"/>
          </w:tcPr>
          <w:p w14:paraId="4E18B5E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2</w:t>
            </w:r>
          </w:p>
        </w:tc>
        <w:tc>
          <w:tcPr>
            <w:tcW w:w="1134" w:type="dxa"/>
          </w:tcPr>
          <w:p w14:paraId="250640E5" w14:textId="21703B89" w:rsidR="006C5489" w:rsidRPr="006C5489" w:rsidRDefault="00DF4CC5" w:rsidP="006C5489">
            <w:pPr>
              <w:rPr>
                <w:rFonts w:ascii="Times New Roman" w:eastAsia="Times New Roman" w:hAnsi="Times New Roman" w:cs="Times New Roman"/>
                <w:lang w:eastAsia="en-US" w:bidi="ar-SA"/>
              </w:rPr>
            </w:pPr>
            <w:r>
              <w:rPr>
                <w:rFonts w:ascii="Times New Roman" w:eastAsia="Times New Roman" w:hAnsi="Times New Roman" w:cs="Times New Roman"/>
                <w:lang w:eastAsia="en-US" w:bidi="ar-SA"/>
              </w:rPr>
              <w:t>Залік</w:t>
            </w:r>
          </w:p>
        </w:tc>
        <w:tc>
          <w:tcPr>
            <w:tcW w:w="1134" w:type="dxa"/>
          </w:tcPr>
          <w:p w14:paraId="7BF467F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Сума</w:t>
            </w:r>
          </w:p>
        </w:tc>
      </w:tr>
      <w:tr w:rsidR="006C5489" w:rsidRPr="006C5489" w14:paraId="0478290E" w14:textId="77777777" w:rsidTr="00A51A53">
        <w:trPr>
          <w:trHeight w:val="373"/>
          <w:jc w:val="center"/>
        </w:trPr>
        <w:tc>
          <w:tcPr>
            <w:tcW w:w="697" w:type="dxa"/>
          </w:tcPr>
          <w:p w14:paraId="757288B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Т1</w:t>
            </w:r>
          </w:p>
        </w:tc>
        <w:tc>
          <w:tcPr>
            <w:tcW w:w="716" w:type="dxa"/>
          </w:tcPr>
          <w:p w14:paraId="45F39A5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Т2</w:t>
            </w:r>
          </w:p>
        </w:tc>
        <w:tc>
          <w:tcPr>
            <w:tcW w:w="680" w:type="dxa"/>
          </w:tcPr>
          <w:p w14:paraId="2D73D3FE"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Т3</w:t>
            </w:r>
          </w:p>
        </w:tc>
        <w:tc>
          <w:tcPr>
            <w:tcW w:w="2091" w:type="dxa"/>
          </w:tcPr>
          <w:p w14:paraId="4F988473"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Т4</w:t>
            </w:r>
          </w:p>
        </w:tc>
        <w:tc>
          <w:tcPr>
            <w:tcW w:w="699" w:type="dxa"/>
          </w:tcPr>
          <w:p w14:paraId="291E0D1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Т5</w:t>
            </w:r>
          </w:p>
        </w:tc>
        <w:tc>
          <w:tcPr>
            <w:tcW w:w="641" w:type="dxa"/>
          </w:tcPr>
          <w:p w14:paraId="00E7FE2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Т6</w:t>
            </w:r>
          </w:p>
        </w:tc>
        <w:tc>
          <w:tcPr>
            <w:tcW w:w="753" w:type="dxa"/>
          </w:tcPr>
          <w:p w14:paraId="5F0CC6E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Т7</w:t>
            </w:r>
          </w:p>
        </w:tc>
        <w:tc>
          <w:tcPr>
            <w:tcW w:w="948" w:type="dxa"/>
          </w:tcPr>
          <w:p w14:paraId="0837450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Т8</w:t>
            </w:r>
          </w:p>
        </w:tc>
        <w:tc>
          <w:tcPr>
            <w:tcW w:w="1134" w:type="dxa"/>
            <w:vMerge w:val="restart"/>
          </w:tcPr>
          <w:p w14:paraId="4B5F792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20</w:t>
            </w:r>
          </w:p>
        </w:tc>
        <w:tc>
          <w:tcPr>
            <w:tcW w:w="1134" w:type="dxa"/>
            <w:vMerge w:val="restart"/>
          </w:tcPr>
          <w:p w14:paraId="28B6B63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100</w:t>
            </w:r>
          </w:p>
        </w:tc>
      </w:tr>
    </w:tbl>
    <w:p w14:paraId="10CBBADB" w14:textId="77777777" w:rsidR="006C5489" w:rsidRPr="006C5489" w:rsidRDefault="006C5489" w:rsidP="006C5489">
      <w:pPr>
        <w:ind w:left="1421"/>
        <w:rPr>
          <w:rFonts w:ascii="Times New Roman" w:eastAsia="Times New Roman" w:hAnsi="Times New Roman" w:cs="Times New Roman"/>
          <w:b/>
          <w:bCs/>
          <w:sz w:val="26"/>
          <w:szCs w:val="26"/>
          <w:lang w:eastAsia="en-US" w:bidi="ar-SA"/>
        </w:rPr>
      </w:pPr>
    </w:p>
    <w:p w14:paraId="4F9AF3C9" w14:textId="068742EF" w:rsidR="006C5489" w:rsidRDefault="006C5489" w:rsidP="001F362C">
      <w:pPr>
        <w:ind w:left="1421"/>
        <w:rPr>
          <w:rFonts w:ascii="Times New Roman" w:eastAsia="Times New Roman" w:hAnsi="Times New Roman" w:cs="Times New Roman"/>
          <w:b/>
          <w:bCs/>
          <w:sz w:val="26"/>
          <w:szCs w:val="26"/>
          <w:lang w:eastAsia="en-US" w:bidi="ar-SA"/>
        </w:rPr>
      </w:pPr>
    </w:p>
    <w:p w14:paraId="0E1F874B" w14:textId="77777777" w:rsidR="006C5489" w:rsidRDefault="006C5489" w:rsidP="001F362C">
      <w:pPr>
        <w:ind w:left="1421"/>
        <w:rPr>
          <w:rFonts w:ascii="Times New Roman" w:eastAsia="Times New Roman" w:hAnsi="Times New Roman" w:cs="Times New Roman"/>
          <w:b/>
          <w:bCs/>
          <w:sz w:val="26"/>
          <w:szCs w:val="26"/>
          <w:lang w:eastAsia="en-US" w:bidi="ar-SA"/>
        </w:rPr>
      </w:pPr>
    </w:p>
    <w:p w14:paraId="62F0B04A" w14:textId="6C9DE54D" w:rsidR="001F362C" w:rsidRPr="001F362C" w:rsidRDefault="001F362C" w:rsidP="001F362C">
      <w:pPr>
        <w:ind w:left="1421"/>
        <w:rPr>
          <w:rFonts w:ascii="Times New Roman" w:eastAsia="Times New Roman" w:hAnsi="Times New Roman" w:cs="Times New Roman"/>
          <w:b/>
          <w:bCs/>
          <w:color w:val="auto"/>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0" w:name="_Hlk195558512"/>
            <w:bookmarkEnd w:id="10"/>
          </w:p>
        </w:tc>
      </w:tr>
    </w:tbl>
    <w:p w14:paraId="370785F3" w14:textId="77777777" w:rsidR="00256204" w:rsidRDefault="00256204">
      <w:pPr>
        <w:sectPr w:rsidR="00256204">
          <w:pgSz w:w="11906" w:h="16838"/>
          <w:pgMar w:top="1134" w:right="1134" w:bottom="1134" w:left="1701" w:header="0" w:footer="0" w:gutter="0"/>
          <w:cols w:space="720"/>
          <w:formProt w:val="0"/>
          <w:docGrid w:linePitch="360"/>
        </w:sectPr>
      </w:pPr>
    </w:p>
    <w:p w14:paraId="36AA945E" w14:textId="3D6AB28F" w:rsidR="00256204" w:rsidRDefault="00B52318">
      <w:pPr>
        <w:pStyle w:val="20"/>
        <w:tabs>
          <w:tab w:val="left" w:pos="469"/>
        </w:tabs>
        <w:ind w:firstLine="0"/>
        <w:jc w:val="center"/>
        <w:rPr>
          <w:b/>
          <w:bCs/>
          <w:color w:val="000000"/>
          <w:sz w:val="24"/>
          <w:szCs w:val="24"/>
        </w:rPr>
      </w:pPr>
      <w:bookmarkStart w:id="11" w:name="_Hlk195558629"/>
      <w:r>
        <w:rPr>
          <w:b/>
          <w:bCs/>
          <w:color w:val="000000"/>
          <w:sz w:val="24"/>
          <w:szCs w:val="24"/>
        </w:rPr>
        <w:t>РЕКОМЕНДОВАНА ЛІТЕРАТУРА</w:t>
      </w:r>
    </w:p>
    <w:p w14:paraId="027567D8" w14:textId="18EDE433" w:rsidR="00536B7A" w:rsidRPr="00536B7A" w:rsidRDefault="00536B7A" w:rsidP="00536B7A">
      <w:pPr>
        <w:pStyle w:val="ae"/>
        <w:widowControl/>
        <w:numPr>
          <w:ilvl w:val="0"/>
          <w:numId w:val="21"/>
        </w:numPr>
        <w:suppressAutoHyphens w:val="0"/>
        <w:spacing w:before="100" w:beforeAutospacing="1" w:after="100" w:afterAutospacing="1"/>
        <w:rPr>
          <w:rFonts w:ascii="Times New Roman" w:eastAsia="Times New Roman" w:hAnsi="Times New Roman" w:cs="Times New Roman"/>
          <w:color w:val="auto"/>
          <w:lang w:val="ru-UA" w:eastAsia="ru-RU" w:bidi="ar-SA"/>
        </w:rPr>
      </w:pPr>
      <w:bookmarkStart w:id="12" w:name="_Hlk195688980"/>
      <w:bookmarkStart w:id="13" w:name="_Hlk196210442"/>
      <w:bookmarkEnd w:id="11"/>
      <w:r w:rsidRPr="00536B7A">
        <w:rPr>
          <w:rFonts w:ascii="Times New Roman" w:eastAsia="Times New Roman" w:hAnsi="Times New Roman" w:cs="Times New Roman"/>
          <w:color w:val="auto"/>
          <w:lang w:val="ru-UA" w:eastAsia="ru-RU" w:bidi="ar-SA"/>
        </w:rPr>
        <w:t>Журавльова Л. В. </w:t>
      </w:r>
      <w:r w:rsidRPr="00536B7A">
        <w:rPr>
          <w:rFonts w:ascii="Times New Roman" w:eastAsia="Times New Roman" w:hAnsi="Times New Roman" w:cs="Times New Roman"/>
          <w:b/>
          <w:bCs/>
          <w:color w:val="auto"/>
          <w:lang w:val="ru-UA" w:eastAsia="ru-RU" w:bidi="ar-SA"/>
        </w:rPr>
        <w:t>Фізіологія рослин</w:t>
      </w:r>
      <w:r w:rsidRPr="00536B7A">
        <w:rPr>
          <w:rFonts w:ascii="Times New Roman" w:eastAsia="Times New Roman" w:hAnsi="Times New Roman" w:cs="Times New Roman"/>
          <w:color w:val="auto"/>
          <w:lang w:val="ru-UA" w:eastAsia="ru-RU" w:bidi="ar-SA"/>
        </w:rPr>
        <w:t> : підручник. – Київ : Либідь, 2004.</w:t>
      </w:r>
    </w:p>
    <w:p w14:paraId="6D1D754D" w14:textId="5F7FD38D" w:rsidR="00536B7A" w:rsidRDefault="00536B7A" w:rsidP="00536B7A">
      <w:pPr>
        <w:pStyle w:val="ae"/>
        <w:widowControl/>
        <w:numPr>
          <w:ilvl w:val="0"/>
          <w:numId w:val="21"/>
        </w:numPr>
        <w:suppressAutoHyphens w:val="0"/>
        <w:spacing w:before="100" w:beforeAutospacing="1" w:after="100" w:afterAutospacing="1"/>
        <w:rPr>
          <w:rFonts w:ascii="Times New Roman" w:eastAsia="Times New Roman" w:hAnsi="Times New Roman" w:cs="Times New Roman"/>
          <w:color w:val="auto"/>
          <w:lang w:val="ru-UA" w:eastAsia="ru-RU" w:bidi="ar-SA"/>
        </w:rPr>
      </w:pPr>
      <w:r w:rsidRPr="00536B7A">
        <w:rPr>
          <w:rFonts w:ascii="Times New Roman" w:eastAsia="Times New Roman" w:hAnsi="Times New Roman" w:cs="Times New Roman"/>
          <w:color w:val="auto"/>
          <w:lang w:val="ru-UA" w:eastAsia="ru-RU" w:bidi="ar-SA"/>
        </w:rPr>
        <w:t>Гродзінський Д. М. </w:t>
      </w:r>
      <w:r w:rsidRPr="00536B7A">
        <w:rPr>
          <w:rFonts w:ascii="Times New Roman" w:eastAsia="Times New Roman" w:hAnsi="Times New Roman" w:cs="Times New Roman"/>
          <w:b/>
          <w:bCs/>
          <w:color w:val="auto"/>
          <w:lang w:val="ru-UA" w:eastAsia="ru-RU" w:bidi="ar-SA"/>
        </w:rPr>
        <w:t>Фізіологія рослин</w:t>
      </w:r>
      <w:r w:rsidRPr="00536B7A">
        <w:rPr>
          <w:rFonts w:ascii="Times New Roman" w:eastAsia="Times New Roman" w:hAnsi="Times New Roman" w:cs="Times New Roman"/>
          <w:color w:val="auto"/>
          <w:lang w:val="ru-UA" w:eastAsia="ru-RU" w:bidi="ar-SA"/>
        </w:rPr>
        <w:t>. – Київ : Наукова думка, 2005.</w:t>
      </w:r>
    </w:p>
    <w:p w14:paraId="1E29EEC8" w14:textId="7804D5D4" w:rsidR="00536B7A" w:rsidRDefault="00536B7A" w:rsidP="00536B7A">
      <w:pPr>
        <w:pStyle w:val="ae"/>
        <w:widowControl/>
        <w:numPr>
          <w:ilvl w:val="0"/>
          <w:numId w:val="21"/>
        </w:numPr>
        <w:suppressAutoHyphens w:val="0"/>
        <w:spacing w:before="100" w:beforeAutospacing="1" w:after="100" w:afterAutospacing="1"/>
        <w:rPr>
          <w:rFonts w:ascii="Times New Roman" w:eastAsia="Times New Roman" w:hAnsi="Times New Roman" w:cs="Times New Roman"/>
          <w:color w:val="auto"/>
          <w:lang w:val="ru-UA" w:eastAsia="ru-RU" w:bidi="ar-SA"/>
        </w:rPr>
      </w:pPr>
      <w:r w:rsidRPr="00536B7A">
        <w:rPr>
          <w:rFonts w:ascii="Times New Roman" w:eastAsia="Times New Roman" w:hAnsi="Times New Roman" w:cs="Times New Roman"/>
          <w:color w:val="auto"/>
          <w:lang w:val="ru-UA" w:eastAsia="ru-RU" w:bidi="ar-SA"/>
        </w:rPr>
        <w:t>Taiz L., Zeiger E., Møller I. M., Murphy A. </w:t>
      </w:r>
      <w:r w:rsidRPr="00536B7A">
        <w:rPr>
          <w:rFonts w:ascii="Times New Roman" w:eastAsia="Times New Roman" w:hAnsi="Times New Roman" w:cs="Times New Roman"/>
          <w:b/>
          <w:bCs/>
          <w:color w:val="auto"/>
          <w:lang w:val="ru-UA" w:eastAsia="ru-RU" w:bidi="ar-SA"/>
        </w:rPr>
        <w:t>Plant Physiology and Development</w:t>
      </w:r>
      <w:r w:rsidRPr="00536B7A">
        <w:rPr>
          <w:rFonts w:ascii="Times New Roman" w:eastAsia="Times New Roman" w:hAnsi="Times New Roman" w:cs="Times New Roman"/>
          <w:color w:val="auto"/>
          <w:lang w:val="ru-UA" w:eastAsia="ru-RU" w:bidi="ar-SA"/>
        </w:rPr>
        <w:t>. – 6th ed. – Oxford : Oxford University Press, 2015.</w:t>
      </w:r>
    </w:p>
    <w:p w14:paraId="49BA36F6" w14:textId="7B7C3D56" w:rsidR="00536B7A" w:rsidRDefault="00536B7A" w:rsidP="00536B7A">
      <w:pPr>
        <w:pStyle w:val="ae"/>
        <w:widowControl/>
        <w:numPr>
          <w:ilvl w:val="0"/>
          <w:numId w:val="21"/>
        </w:numPr>
        <w:suppressAutoHyphens w:val="0"/>
        <w:spacing w:before="100" w:beforeAutospacing="1" w:after="100" w:afterAutospacing="1"/>
        <w:rPr>
          <w:rFonts w:ascii="Times New Roman" w:eastAsia="Times New Roman" w:hAnsi="Times New Roman" w:cs="Times New Roman"/>
          <w:color w:val="auto"/>
          <w:lang w:val="ru-UA" w:eastAsia="ru-RU" w:bidi="ar-SA"/>
        </w:rPr>
      </w:pPr>
      <w:r w:rsidRPr="00536B7A">
        <w:rPr>
          <w:rFonts w:ascii="Times New Roman" w:eastAsia="Times New Roman" w:hAnsi="Times New Roman" w:cs="Times New Roman"/>
          <w:color w:val="auto"/>
          <w:lang w:val="ru-UA" w:eastAsia="ru-RU" w:bidi="ar-SA"/>
        </w:rPr>
        <w:t>Hopkins W. G., Hüner N. P. A. </w:t>
      </w:r>
      <w:r w:rsidRPr="00536B7A">
        <w:rPr>
          <w:rFonts w:ascii="Times New Roman" w:eastAsia="Times New Roman" w:hAnsi="Times New Roman" w:cs="Times New Roman"/>
          <w:b/>
          <w:bCs/>
          <w:color w:val="auto"/>
          <w:lang w:val="ru-UA" w:eastAsia="ru-RU" w:bidi="ar-SA"/>
        </w:rPr>
        <w:t>Introduction to Plant Physiology</w:t>
      </w:r>
      <w:r w:rsidRPr="00536B7A">
        <w:rPr>
          <w:rFonts w:ascii="Times New Roman" w:eastAsia="Times New Roman" w:hAnsi="Times New Roman" w:cs="Times New Roman"/>
          <w:color w:val="auto"/>
          <w:lang w:val="ru-UA" w:eastAsia="ru-RU" w:bidi="ar-SA"/>
        </w:rPr>
        <w:t>. – 4th ed. – Hoboken : John Wiley &amp; Sons, 2008.</w:t>
      </w:r>
    </w:p>
    <w:p w14:paraId="07DB6013" w14:textId="11A86323" w:rsidR="00536B7A" w:rsidRDefault="00536B7A" w:rsidP="00536B7A">
      <w:pPr>
        <w:pStyle w:val="ae"/>
        <w:widowControl/>
        <w:numPr>
          <w:ilvl w:val="0"/>
          <w:numId w:val="21"/>
        </w:numPr>
        <w:suppressAutoHyphens w:val="0"/>
        <w:spacing w:before="100" w:beforeAutospacing="1" w:after="100" w:afterAutospacing="1"/>
        <w:rPr>
          <w:rFonts w:ascii="Times New Roman" w:eastAsia="Times New Roman" w:hAnsi="Times New Roman" w:cs="Times New Roman"/>
          <w:color w:val="auto"/>
          <w:lang w:val="ru-UA" w:eastAsia="ru-RU" w:bidi="ar-SA"/>
        </w:rPr>
      </w:pPr>
      <w:r w:rsidRPr="00536B7A">
        <w:rPr>
          <w:rFonts w:ascii="Times New Roman" w:eastAsia="Times New Roman" w:hAnsi="Times New Roman" w:cs="Times New Roman"/>
          <w:color w:val="auto"/>
          <w:lang w:val="ru-UA" w:eastAsia="ru-RU" w:bidi="ar-SA"/>
        </w:rPr>
        <w:t>Salisbury F. B., Ross C. W. </w:t>
      </w:r>
      <w:r w:rsidRPr="00536B7A">
        <w:rPr>
          <w:rFonts w:ascii="Times New Roman" w:eastAsia="Times New Roman" w:hAnsi="Times New Roman" w:cs="Times New Roman"/>
          <w:b/>
          <w:bCs/>
          <w:color w:val="auto"/>
          <w:lang w:val="ru-UA" w:eastAsia="ru-RU" w:bidi="ar-SA"/>
        </w:rPr>
        <w:t>Plant Physiology</w:t>
      </w:r>
      <w:r w:rsidRPr="00536B7A">
        <w:rPr>
          <w:rFonts w:ascii="Times New Roman" w:eastAsia="Times New Roman" w:hAnsi="Times New Roman" w:cs="Times New Roman"/>
          <w:color w:val="auto"/>
          <w:lang w:val="ru-UA" w:eastAsia="ru-RU" w:bidi="ar-SA"/>
        </w:rPr>
        <w:t>. – 4th ed. – Belmont : Wadsworth Publishing, 1992.</w:t>
      </w:r>
    </w:p>
    <w:p w14:paraId="0A276FF1" w14:textId="7758D1F0" w:rsidR="00536B7A" w:rsidRPr="00536B7A" w:rsidRDefault="00536B7A" w:rsidP="00536B7A">
      <w:pPr>
        <w:pStyle w:val="ae"/>
        <w:widowControl/>
        <w:numPr>
          <w:ilvl w:val="0"/>
          <w:numId w:val="21"/>
        </w:numPr>
        <w:suppressAutoHyphens w:val="0"/>
        <w:spacing w:before="100" w:beforeAutospacing="1" w:after="100" w:afterAutospacing="1"/>
        <w:rPr>
          <w:rFonts w:ascii="Times New Roman" w:eastAsia="Times New Roman" w:hAnsi="Times New Roman" w:cs="Times New Roman"/>
          <w:color w:val="auto"/>
          <w:lang w:val="ru-UA" w:eastAsia="ru-RU" w:bidi="ar-SA"/>
        </w:rPr>
      </w:pPr>
      <w:r w:rsidRPr="00536B7A">
        <w:rPr>
          <w:rFonts w:ascii="Times New Roman" w:eastAsia="Times New Roman" w:hAnsi="Times New Roman" w:cs="Times New Roman"/>
          <w:color w:val="auto"/>
          <w:lang w:val="ru-UA" w:eastAsia="ru-RU" w:bidi="ar-SA"/>
        </w:rPr>
        <w:t>Buchanan B. B., Gruissem W., Jones R. L. </w:t>
      </w:r>
      <w:r w:rsidRPr="00536B7A">
        <w:rPr>
          <w:rFonts w:ascii="Times New Roman" w:eastAsia="Times New Roman" w:hAnsi="Times New Roman" w:cs="Times New Roman"/>
          <w:b/>
          <w:bCs/>
          <w:color w:val="auto"/>
          <w:lang w:val="ru-UA" w:eastAsia="ru-RU" w:bidi="ar-SA"/>
        </w:rPr>
        <w:t>Biochemistry and Molecular Biology of Plants</w:t>
      </w:r>
      <w:r w:rsidRPr="00536B7A">
        <w:rPr>
          <w:rFonts w:ascii="Times New Roman" w:eastAsia="Times New Roman" w:hAnsi="Times New Roman" w:cs="Times New Roman"/>
          <w:color w:val="auto"/>
          <w:lang w:val="ru-UA" w:eastAsia="ru-RU" w:bidi="ar-SA"/>
        </w:rPr>
        <w:t>. – 2nd ed. – Chichester : Wiley Blackwell, 2015.</w:t>
      </w:r>
    </w:p>
    <w:p w14:paraId="25FE217B" w14:textId="25C2498E" w:rsidR="00536B7A" w:rsidRPr="00536B7A" w:rsidRDefault="00536B7A" w:rsidP="00536B7A">
      <w:pPr>
        <w:pStyle w:val="ae"/>
        <w:widowControl/>
        <w:numPr>
          <w:ilvl w:val="0"/>
          <w:numId w:val="21"/>
        </w:numPr>
        <w:suppressAutoHyphens w:val="0"/>
        <w:spacing w:before="100" w:beforeAutospacing="1" w:after="100" w:afterAutospacing="1"/>
        <w:rPr>
          <w:rFonts w:ascii="Times New Roman" w:eastAsia="Times New Roman" w:hAnsi="Times New Roman" w:cs="Times New Roman"/>
          <w:color w:val="auto"/>
          <w:lang w:val="ru-UA" w:eastAsia="ru-RU" w:bidi="ar-SA"/>
        </w:rPr>
      </w:pPr>
      <w:r w:rsidRPr="00536B7A">
        <w:rPr>
          <w:rFonts w:ascii="Times New Roman" w:eastAsia="Times New Roman" w:hAnsi="Times New Roman" w:cs="Times New Roman"/>
          <w:color w:val="auto"/>
          <w:lang w:val="ru-UA" w:eastAsia="ru-RU" w:bidi="ar-SA"/>
        </w:rPr>
        <w:t>Lambers H., Chapin F. S., Pons T. L. </w:t>
      </w:r>
      <w:r w:rsidRPr="00536B7A">
        <w:rPr>
          <w:rFonts w:ascii="Times New Roman" w:eastAsia="Times New Roman" w:hAnsi="Times New Roman" w:cs="Times New Roman"/>
          <w:b/>
          <w:bCs/>
          <w:color w:val="auto"/>
          <w:lang w:val="ru-UA" w:eastAsia="ru-RU" w:bidi="ar-SA"/>
        </w:rPr>
        <w:t>Plant Physiological Ecology</w:t>
      </w:r>
      <w:r w:rsidRPr="00536B7A">
        <w:rPr>
          <w:rFonts w:ascii="Times New Roman" w:eastAsia="Times New Roman" w:hAnsi="Times New Roman" w:cs="Times New Roman"/>
          <w:color w:val="auto"/>
          <w:lang w:val="ru-UA" w:eastAsia="ru-RU" w:bidi="ar-SA"/>
        </w:rPr>
        <w:t>. – 2nd ed. – New York : Springer, 2008.</w:t>
      </w:r>
    </w:p>
    <w:p w14:paraId="2157369D" w14:textId="6F8B1342" w:rsidR="00536B7A" w:rsidRPr="00536B7A" w:rsidRDefault="00536B7A" w:rsidP="00536B7A">
      <w:pPr>
        <w:pStyle w:val="ae"/>
        <w:widowControl/>
        <w:numPr>
          <w:ilvl w:val="0"/>
          <w:numId w:val="21"/>
        </w:numPr>
        <w:suppressAutoHyphens w:val="0"/>
        <w:spacing w:before="100" w:beforeAutospacing="1" w:after="100" w:afterAutospacing="1"/>
        <w:rPr>
          <w:rFonts w:ascii="Times New Roman" w:eastAsia="Times New Roman" w:hAnsi="Times New Roman" w:cs="Times New Roman"/>
          <w:color w:val="auto"/>
          <w:lang w:val="ru-UA" w:eastAsia="ru-RU" w:bidi="ar-SA"/>
        </w:rPr>
      </w:pPr>
      <w:r w:rsidRPr="00536B7A">
        <w:rPr>
          <w:rFonts w:ascii="Times New Roman" w:eastAsia="Times New Roman" w:hAnsi="Times New Roman" w:cs="Times New Roman"/>
          <w:color w:val="auto"/>
          <w:lang w:val="ru-UA" w:eastAsia="ru-RU" w:bidi="ar-SA"/>
        </w:rPr>
        <w:t>Mauseth J. D. </w:t>
      </w:r>
      <w:r w:rsidRPr="00536B7A">
        <w:rPr>
          <w:rFonts w:ascii="Times New Roman" w:eastAsia="Times New Roman" w:hAnsi="Times New Roman" w:cs="Times New Roman"/>
          <w:b/>
          <w:bCs/>
          <w:color w:val="auto"/>
          <w:lang w:val="ru-UA" w:eastAsia="ru-RU" w:bidi="ar-SA"/>
        </w:rPr>
        <w:t>Botany: An Introduction to Plant Biology</w:t>
      </w:r>
      <w:r w:rsidRPr="00536B7A">
        <w:rPr>
          <w:rFonts w:ascii="Times New Roman" w:eastAsia="Times New Roman" w:hAnsi="Times New Roman" w:cs="Times New Roman"/>
          <w:color w:val="auto"/>
          <w:lang w:val="ru-UA" w:eastAsia="ru-RU" w:bidi="ar-SA"/>
        </w:rPr>
        <w:t>. – 5th ed. – Burlington : Jones &amp; Bartlett Learning, 2014.</w:t>
      </w:r>
    </w:p>
    <w:p w14:paraId="29D6F117" w14:textId="2B9A65FF" w:rsidR="00536B7A" w:rsidRPr="00536B7A" w:rsidRDefault="00536B7A" w:rsidP="00536B7A">
      <w:pPr>
        <w:pStyle w:val="ae"/>
        <w:widowControl/>
        <w:numPr>
          <w:ilvl w:val="0"/>
          <w:numId w:val="21"/>
        </w:numPr>
        <w:suppressAutoHyphens w:val="0"/>
        <w:spacing w:before="100" w:beforeAutospacing="1" w:after="100" w:afterAutospacing="1"/>
        <w:rPr>
          <w:rFonts w:ascii="Times New Roman" w:eastAsia="Times New Roman" w:hAnsi="Times New Roman" w:cs="Times New Roman"/>
          <w:color w:val="auto"/>
          <w:lang w:val="ru-UA" w:eastAsia="ru-RU" w:bidi="ar-SA"/>
        </w:rPr>
      </w:pPr>
      <w:r w:rsidRPr="00536B7A">
        <w:rPr>
          <w:rFonts w:ascii="Times New Roman" w:eastAsia="Times New Roman" w:hAnsi="Times New Roman" w:cs="Times New Roman"/>
          <w:color w:val="auto"/>
          <w:lang w:val="ru-UA" w:eastAsia="ru-RU" w:bidi="ar-SA"/>
        </w:rPr>
        <w:t>Davies P. J. </w:t>
      </w:r>
      <w:r w:rsidRPr="00536B7A">
        <w:rPr>
          <w:rFonts w:ascii="Times New Roman" w:eastAsia="Times New Roman" w:hAnsi="Times New Roman" w:cs="Times New Roman"/>
          <w:b/>
          <w:bCs/>
          <w:color w:val="auto"/>
          <w:lang w:val="ru-UA" w:eastAsia="ru-RU" w:bidi="ar-SA"/>
        </w:rPr>
        <w:t>Plant Hormones: Physiology, Biochemistry and Molecular Biology</w:t>
      </w:r>
      <w:r w:rsidRPr="00536B7A">
        <w:rPr>
          <w:rFonts w:ascii="Times New Roman" w:eastAsia="Times New Roman" w:hAnsi="Times New Roman" w:cs="Times New Roman"/>
          <w:color w:val="auto"/>
          <w:lang w:val="ru-UA" w:eastAsia="ru-RU" w:bidi="ar-SA"/>
        </w:rPr>
        <w:t>. – Dordrecht : Springer, 2010.</w:t>
      </w:r>
    </w:p>
    <w:p w14:paraId="3B3D090A" w14:textId="77777777" w:rsidR="00536B7A" w:rsidRPr="00536B7A" w:rsidRDefault="00536B7A" w:rsidP="00536B7A">
      <w:pPr>
        <w:pStyle w:val="ae"/>
        <w:widowControl/>
        <w:suppressAutoHyphens w:val="0"/>
        <w:spacing w:before="100" w:beforeAutospacing="1" w:after="100" w:afterAutospacing="1"/>
        <w:rPr>
          <w:rFonts w:ascii="Times New Roman" w:eastAsia="Times New Roman" w:hAnsi="Times New Roman" w:cs="Times New Roman"/>
          <w:color w:val="auto"/>
          <w:lang w:val="ru-UA" w:eastAsia="ru-RU" w:bidi="ar-SA"/>
        </w:rPr>
      </w:pPr>
    </w:p>
    <w:bookmarkEnd w:id="12"/>
    <w:bookmarkEnd w:id="13"/>
    <w:p w14:paraId="048FE4DC" w14:textId="73D261C9" w:rsidR="00363BBA" w:rsidRPr="00D92FCB" w:rsidRDefault="00363BBA" w:rsidP="00536B7A">
      <w:pPr>
        <w:tabs>
          <w:tab w:val="left" w:pos="469"/>
        </w:tabs>
        <w:ind w:left="600"/>
        <w:jc w:val="both"/>
        <w:rPr>
          <w:rFonts w:eastAsia="Google Sans Text"/>
        </w:rPr>
      </w:pPr>
    </w:p>
    <w:sectPr w:rsidR="00363BBA" w:rsidRPr="00D92FCB">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3592E62"/>
    <w:multiLevelType w:val="multilevel"/>
    <w:tmpl w:val="399C847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5FA6BE8"/>
    <w:multiLevelType w:val="multilevel"/>
    <w:tmpl w:val="DE24A64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7B25556"/>
    <w:multiLevelType w:val="multilevel"/>
    <w:tmpl w:val="35EAB13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15:restartNumberingAfterBreak="0">
    <w:nsid w:val="15CF6354"/>
    <w:multiLevelType w:val="multilevel"/>
    <w:tmpl w:val="B9F0A90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BF83A40"/>
    <w:multiLevelType w:val="multilevel"/>
    <w:tmpl w:val="AFF82E1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DA01DAE"/>
    <w:multiLevelType w:val="multilevel"/>
    <w:tmpl w:val="C5F6E3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4D178CC"/>
    <w:multiLevelType w:val="multilevel"/>
    <w:tmpl w:val="109470F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51B0B91"/>
    <w:multiLevelType w:val="multilevel"/>
    <w:tmpl w:val="F558D6D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89611EC"/>
    <w:multiLevelType w:val="multilevel"/>
    <w:tmpl w:val="93EEB42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9842D28"/>
    <w:multiLevelType w:val="multilevel"/>
    <w:tmpl w:val="45E015A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46518E4"/>
    <w:multiLevelType w:val="multilevel"/>
    <w:tmpl w:val="2D28CD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26413DB"/>
    <w:multiLevelType w:val="multilevel"/>
    <w:tmpl w:val="DACA2B6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4EC35AE"/>
    <w:multiLevelType w:val="multilevel"/>
    <w:tmpl w:val="3FDC4E8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5090E7E"/>
    <w:multiLevelType w:val="hybridMultilevel"/>
    <w:tmpl w:val="8AD808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51142F2"/>
    <w:multiLevelType w:val="multilevel"/>
    <w:tmpl w:val="26365BC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FF22427"/>
    <w:multiLevelType w:val="multilevel"/>
    <w:tmpl w:val="413850D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C8920BB"/>
    <w:multiLevelType w:val="multilevel"/>
    <w:tmpl w:val="9F0031F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27D6FCF"/>
    <w:multiLevelType w:val="multilevel"/>
    <w:tmpl w:val="421ED65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7147963">
    <w:abstractNumId w:val="4"/>
  </w:num>
  <w:num w:numId="2" w16cid:durableId="1593851466">
    <w:abstractNumId w:val="0"/>
  </w:num>
  <w:num w:numId="3" w16cid:durableId="1476991974">
    <w:abstractNumId w:val="10"/>
  </w:num>
  <w:num w:numId="4" w16cid:durableId="155076144">
    <w:abstractNumId w:val="9"/>
  </w:num>
  <w:num w:numId="5" w16cid:durableId="65736629">
    <w:abstractNumId w:val="8"/>
  </w:num>
  <w:num w:numId="6" w16cid:durableId="432674414">
    <w:abstractNumId w:val="3"/>
  </w:num>
  <w:num w:numId="7" w16cid:durableId="2078244809">
    <w:abstractNumId w:val="20"/>
  </w:num>
  <w:num w:numId="8" w16cid:durableId="2058429498">
    <w:abstractNumId w:val="12"/>
  </w:num>
  <w:num w:numId="9" w16cid:durableId="1939171893">
    <w:abstractNumId w:val="17"/>
  </w:num>
  <w:num w:numId="10" w16cid:durableId="1257832818">
    <w:abstractNumId w:val="5"/>
  </w:num>
  <w:num w:numId="11" w16cid:durableId="1142380919">
    <w:abstractNumId w:val="14"/>
  </w:num>
  <w:num w:numId="12" w16cid:durableId="1315066506">
    <w:abstractNumId w:val="19"/>
  </w:num>
  <w:num w:numId="13" w16cid:durableId="354962611">
    <w:abstractNumId w:val="6"/>
  </w:num>
  <w:num w:numId="14" w16cid:durableId="1213074975">
    <w:abstractNumId w:val="15"/>
  </w:num>
  <w:num w:numId="15" w16cid:durableId="1177698435">
    <w:abstractNumId w:val="13"/>
  </w:num>
  <w:num w:numId="16" w16cid:durableId="1173375497">
    <w:abstractNumId w:val="18"/>
  </w:num>
  <w:num w:numId="17" w16cid:durableId="158622092">
    <w:abstractNumId w:val="2"/>
  </w:num>
  <w:num w:numId="18" w16cid:durableId="1738745508">
    <w:abstractNumId w:val="11"/>
  </w:num>
  <w:num w:numId="19" w16cid:durableId="65614600">
    <w:abstractNumId w:val="1"/>
  </w:num>
  <w:num w:numId="20" w16cid:durableId="911159211">
    <w:abstractNumId w:val="7"/>
  </w:num>
  <w:num w:numId="21" w16cid:durableId="950281603">
    <w:abstractNumId w:val="1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14BB6"/>
    <w:rsid w:val="000D22B8"/>
    <w:rsid w:val="001F362C"/>
    <w:rsid w:val="00231A3A"/>
    <w:rsid w:val="00256204"/>
    <w:rsid w:val="002B7E14"/>
    <w:rsid w:val="00313336"/>
    <w:rsid w:val="00363BBA"/>
    <w:rsid w:val="003B3211"/>
    <w:rsid w:val="00481829"/>
    <w:rsid w:val="00491663"/>
    <w:rsid w:val="00536B7A"/>
    <w:rsid w:val="0055673C"/>
    <w:rsid w:val="005F6115"/>
    <w:rsid w:val="00600B04"/>
    <w:rsid w:val="00631A9C"/>
    <w:rsid w:val="00632B7C"/>
    <w:rsid w:val="006C5489"/>
    <w:rsid w:val="00830B76"/>
    <w:rsid w:val="008E6426"/>
    <w:rsid w:val="009721C0"/>
    <w:rsid w:val="00A22031"/>
    <w:rsid w:val="00A87E2F"/>
    <w:rsid w:val="00B15D05"/>
    <w:rsid w:val="00B52318"/>
    <w:rsid w:val="00C12FE3"/>
    <w:rsid w:val="00C1378A"/>
    <w:rsid w:val="00C80FB9"/>
    <w:rsid w:val="00D405C9"/>
    <w:rsid w:val="00D64249"/>
    <w:rsid w:val="00D92FCB"/>
    <w:rsid w:val="00DA7A80"/>
    <w:rsid w:val="00DC79D0"/>
    <w:rsid w:val="00DE387F"/>
    <w:rsid w:val="00DF4CC5"/>
    <w:rsid w:val="00E00F5A"/>
    <w:rsid w:val="00E2081C"/>
    <w:rsid w:val="00E675A9"/>
    <w:rsid w:val="00EC0EAF"/>
    <w:rsid w:val="00F358E0"/>
    <w:rsid w:val="00F37B96"/>
    <w:rsid w:val="00F53623"/>
    <w:rsid w:val="00FE4DB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ітка таблиці2"/>
    <w:basedOn w:val="a1"/>
    <w:next w:val="af1"/>
    <w:uiPriority w:val="39"/>
    <w:rsid w:val="006C54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536B7A"/>
  </w:style>
  <w:style w:type="character" w:styleId="af2">
    <w:name w:val="Strong"/>
    <w:basedOn w:val="a0"/>
    <w:uiPriority w:val="22"/>
    <w:qFormat/>
    <w:rsid w:val="00536B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76683">
      <w:bodyDiv w:val="1"/>
      <w:marLeft w:val="0"/>
      <w:marRight w:val="0"/>
      <w:marTop w:val="0"/>
      <w:marBottom w:val="0"/>
      <w:divBdr>
        <w:top w:val="none" w:sz="0" w:space="0" w:color="auto"/>
        <w:left w:val="none" w:sz="0" w:space="0" w:color="auto"/>
        <w:bottom w:val="none" w:sz="0" w:space="0" w:color="auto"/>
        <w:right w:val="none" w:sz="0" w:space="0" w:color="auto"/>
      </w:divBdr>
    </w:div>
    <w:div w:id="278221878">
      <w:bodyDiv w:val="1"/>
      <w:marLeft w:val="0"/>
      <w:marRight w:val="0"/>
      <w:marTop w:val="0"/>
      <w:marBottom w:val="0"/>
      <w:divBdr>
        <w:top w:val="none" w:sz="0" w:space="0" w:color="auto"/>
        <w:left w:val="none" w:sz="0" w:space="0" w:color="auto"/>
        <w:bottom w:val="none" w:sz="0" w:space="0" w:color="auto"/>
        <w:right w:val="none" w:sz="0" w:space="0" w:color="auto"/>
      </w:divBdr>
    </w:div>
    <w:div w:id="302777204">
      <w:bodyDiv w:val="1"/>
      <w:marLeft w:val="0"/>
      <w:marRight w:val="0"/>
      <w:marTop w:val="0"/>
      <w:marBottom w:val="0"/>
      <w:divBdr>
        <w:top w:val="none" w:sz="0" w:space="0" w:color="auto"/>
        <w:left w:val="none" w:sz="0" w:space="0" w:color="auto"/>
        <w:bottom w:val="none" w:sz="0" w:space="0" w:color="auto"/>
        <w:right w:val="none" w:sz="0" w:space="0" w:color="auto"/>
      </w:divBdr>
    </w:div>
    <w:div w:id="480855247">
      <w:bodyDiv w:val="1"/>
      <w:marLeft w:val="0"/>
      <w:marRight w:val="0"/>
      <w:marTop w:val="0"/>
      <w:marBottom w:val="0"/>
      <w:divBdr>
        <w:top w:val="none" w:sz="0" w:space="0" w:color="auto"/>
        <w:left w:val="none" w:sz="0" w:space="0" w:color="auto"/>
        <w:bottom w:val="none" w:sz="0" w:space="0" w:color="auto"/>
        <w:right w:val="none" w:sz="0" w:space="0" w:color="auto"/>
      </w:divBdr>
    </w:div>
    <w:div w:id="609704454">
      <w:bodyDiv w:val="1"/>
      <w:marLeft w:val="0"/>
      <w:marRight w:val="0"/>
      <w:marTop w:val="0"/>
      <w:marBottom w:val="0"/>
      <w:divBdr>
        <w:top w:val="none" w:sz="0" w:space="0" w:color="auto"/>
        <w:left w:val="none" w:sz="0" w:space="0" w:color="auto"/>
        <w:bottom w:val="none" w:sz="0" w:space="0" w:color="auto"/>
        <w:right w:val="none" w:sz="0" w:space="0" w:color="auto"/>
      </w:divBdr>
    </w:div>
    <w:div w:id="9648516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izreab504@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5</Pages>
  <Words>2138</Words>
  <Characters>12191</Characters>
  <Application>Microsoft Office Word</Application>
  <DocSecurity>0</DocSecurity>
  <Lines>101</Lines>
  <Paragraphs>28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15</cp:revision>
  <dcterms:created xsi:type="dcterms:W3CDTF">2025-04-30T10:36:00Z</dcterms:created>
  <dcterms:modified xsi:type="dcterms:W3CDTF">2026-02-05T09:53:00Z</dcterms:modified>
  <dc:language>uk-UA</dc:language>
</cp:coreProperties>
</file>